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56" w:rsidRDefault="005D5F48" w:rsidP="005D5F4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0E5D5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object w:dxaOrig="109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.75pt" o:ole="" fillcolor="window">
            <v:imagedata r:id="rId9" o:title=""/>
          </v:shape>
          <o:OLEObject Type="Embed" ProgID="Unknown" ShapeID="_x0000_i1025" DrawAspect="Content" ObjectID="_1623223076" r:id="rId10"/>
        </w:object>
      </w:r>
    </w:p>
    <w:p w:rsidR="000E5D56" w:rsidRDefault="000E5D56" w:rsidP="000E5D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ФЕДЕРАЛЬНАЯ СЛУЖБА </w:t>
      </w:r>
    </w:p>
    <w:p w:rsidR="000E5D56" w:rsidRDefault="000E5D56" w:rsidP="000E5D5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 ЭКОЛОГИЧЕСКОМУ, ТЕХНОЛОГИЧЕСКОМУ И АТОМНОМУ НАДЗОРУ</w:t>
      </w:r>
    </w:p>
    <w:p w:rsidR="000E5D56" w:rsidRDefault="000E5D56" w:rsidP="000E5D5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(РОСТЕХНАДЗОР)</w:t>
      </w:r>
    </w:p>
    <w:p w:rsidR="000E5D56" w:rsidRDefault="000E5D56" w:rsidP="000E5D56">
      <w:pPr>
        <w:keepNext/>
        <w:tabs>
          <w:tab w:val="left" w:pos="4820"/>
          <w:tab w:val="left" w:pos="5387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КАВКАЗСКОЕ УПРАВЛЕНИЕ </w:t>
      </w:r>
    </w:p>
    <w:tbl>
      <w:tblPr>
        <w:tblW w:w="928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78"/>
      </w:tblGrid>
      <w:tr w:rsidR="000E5D56" w:rsidTr="000E5D56">
        <w:trPr>
          <w:trHeight w:val="202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0E5D56" w:rsidRDefault="000E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E5D56" w:rsidRDefault="000E5D56">
            <w:pPr>
              <w:widowControl w:val="0"/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E5D56" w:rsidRDefault="000E5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0E5D56" w:rsidRDefault="000E5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D56" w:rsidRDefault="000E5D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0E5D56" w:rsidRDefault="00C2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E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 20___ г.</w:t>
            </w:r>
          </w:p>
        </w:tc>
      </w:tr>
    </w:tbl>
    <w:p w:rsidR="00D96AF2" w:rsidRPr="006C45FC" w:rsidRDefault="00D96AF2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E5D56" w:rsidRDefault="000E5D56" w:rsidP="000E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0E5D56" w:rsidRDefault="00C047C6" w:rsidP="000E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r w:rsidR="000E5D56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служащего, замещающего должность</w:t>
      </w:r>
      <w:r w:rsidR="000E5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D56">
        <w:rPr>
          <w:rFonts w:ascii="Times New Roman" w:eastAsia="Calibri" w:hAnsi="Times New Roman" w:cs="Times New Roman"/>
          <w:sz w:val="24"/>
          <w:szCs w:val="24"/>
        </w:rPr>
        <w:br/>
      </w:r>
      <w:r w:rsidR="000E5D56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инспектора межрегионального отдела по надзору за </w:t>
      </w:r>
      <w:r w:rsidR="000E5D5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гидротехническими сооружениями  </w:t>
      </w:r>
      <w:r w:rsidR="00704386">
        <w:rPr>
          <w:rFonts w:ascii="Times New Roman" w:eastAsia="Calibri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6C45FC" w:rsidRDefault="00D96AF2" w:rsidP="000E5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C45FC" w:rsidRDefault="00D96AF2" w:rsidP="0003325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6C45F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6C45FC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C45FC" w:rsidRDefault="00D96AF2" w:rsidP="0094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1.1. Должность </w:t>
      </w:r>
      <w:r w:rsidR="00C047C6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гражданской службы (далее </w:t>
      </w:r>
      <w:proofErr w:type="gramStart"/>
      <w:r w:rsidRPr="006C45FC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6C45FC">
        <w:rPr>
          <w:rFonts w:ascii="Times New Roman" w:eastAsia="Calibri" w:hAnsi="Times New Roman" w:cs="Times New Roman"/>
          <w:sz w:val="24"/>
          <w:szCs w:val="24"/>
        </w:rPr>
        <w:t>ражданск</w:t>
      </w:r>
      <w:r w:rsidR="00C047C6">
        <w:rPr>
          <w:rFonts w:ascii="Times New Roman" w:eastAsia="Calibri" w:hAnsi="Times New Roman" w:cs="Times New Roman"/>
          <w:sz w:val="24"/>
          <w:szCs w:val="24"/>
        </w:rPr>
        <w:t>ая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C047C6">
        <w:rPr>
          <w:rFonts w:ascii="Times New Roman" w:eastAsia="Calibri" w:hAnsi="Times New Roman" w:cs="Times New Roman"/>
          <w:sz w:val="24"/>
          <w:szCs w:val="24"/>
        </w:rPr>
        <w:t>а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D5418" w:rsidRPr="006C45FC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D56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гидротехническими сооружениями  Кавказского управления Федеральной службы по экологическому, технологическому и атомному надзору (далее – Управление)</w:t>
      </w:r>
      <w:r w:rsidR="00941024" w:rsidRPr="006C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FD5418" w:rsidRPr="006C45FC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</w:t>
      </w:r>
      <w:r w:rsidR="00C240D1">
        <w:rPr>
          <w:rFonts w:ascii="Times New Roman" w:eastAsia="Calibri" w:hAnsi="Times New Roman" w:cs="Times New Roman"/>
          <w:sz w:val="24"/>
          <w:szCs w:val="24"/>
        </w:rPr>
        <w:t>«</w:t>
      </w:r>
      <w:r w:rsidR="00FD5418" w:rsidRPr="006C45FC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C240D1">
        <w:rPr>
          <w:rFonts w:ascii="Times New Roman" w:eastAsia="Calibri" w:hAnsi="Times New Roman" w:cs="Times New Roman"/>
          <w:sz w:val="24"/>
          <w:szCs w:val="24"/>
        </w:rPr>
        <w:t>»</w:t>
      </w:r>
      <w:r w:rsidRPr="006C45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6C45FC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B06F3D" w:rsidRPr="006C45FC">
        <w:rPr>
          <w:rFonts w:ascii="Times New Roman" w:eastAsia="Calibri" w:hAnsi="Times New Roman" w:cs="Times New Roman"/>
          <w:sz w:val="24"/>
          <w:szCs w:val="24"/>
        </w:rPr>
        <w:t>11-3-4-0</w:t>
      </w:r>
      <w:r w:rsidR="00BA1532">
        <w:rPr>
          <w:rFonts w:ascii="Times New Roman" w:eastAsia="Calibri" w:hAnsi="Times New Roman" w:cs="Times New Roman"/>
          <w:sz w:val="24"/>
          <w:szCs w:val="24"/>
        </w:rPr>
        <w:t>50</w:t>
      </w:r>
      <w:r w:rsidRPr="006C45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F07" w:rsidRDefault="00D96AF2" w:rsidP="00D55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1.2. Область профессиональной служебной деятельности </w:t>
      </w:r>
      <w:r w:rsidR="00C047C6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гражданского служащего (далее – гражданский служащий): </w:t>
      </w:r>
      <w:r w:rsidR="00D55F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F07" w:rsidRDefault="00DF6591" w:rsidP="00D55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5FC">
        <w:rPr>
          <w:rFonts w:ascii="Times New Roman" w:eastAsia="Calibri" w:hAnsi="Times New Roman" w:cs="Times New Roman"/>
          <w:sz w:val="24"/>
          <w:szCs w:val="24"/>
        </w:rPr>
        <w:t>р</w:t>
      </w:r>
      <w:r w:rsidR="00D96AF2" w:rsidRPr="006C45FC">
        <w:rPr>
          <w:rFonts w:ascii="Times New Roman" w:eastAsia="Calibri" w:hAnsi="Times New Roman" w:cs="Times New Roman"/>
          <w:sz w:val="24"/>
          <w:szCs w:val="24"/>
        </w:rPr>
        <w:t>егулирование промышленности и энергетики</w:t>
      </w:r>
      <w:r w:rsidR="00D55F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325A" w:rsidRPr="006C45FC" w:rsidRDefault="00D55F07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  <w:r w:rsidR="00D96AF2" w:rsidRPr="006C45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F07" w:rsidRDefault="00D96AF2" w:rsidP="00D55F07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1.3. Вид профессиональной служебной деятельности гражданского служащего: </w:t>
      </w:r>
      <w:r w:rsidR="00DF6591" w:rsidRPr="006C45FC">
        <w:rPr>
          <w:rFonts w:ascii="Times New Roman" w:eastAsia="Calibri" w:hAnsi="Times New Roman" w:cs="Times New Roman"/>
          <w:sz w:val="24"/>
          <w:szCs w:val="24"/>
        </w:rPr>
        <w:t>р</w:t>
      </w:r>
      <w:r w:rsidRPr="006C45FC">
        <w:rPr>
          <w:rFonts w:ascii="Times New Roman" w:eastAsia="Calibri" w:hAnsi="Times New Roman" w:cs="Times New Roman"/>
          <w:sz w:val="24"/>
          <w:szCs w:val="24"/>
        </w:rPr>
        <w:t>егу</w:t>
      </w:r>
      <w:r w:rsidR="00F00BA9" w:rsidRPr="006C45FC">
        <w:rPr>
          <w:rFonts w:ascii="Times New Roman" w:eastAsia="Calibri" w:hAnsi="Times New Roman" w:cs="Times New Roman"/>
          <w:sz w:val="24"/>
          <w:szCs w:val="24"/>
        </w:rPr>
        <w:t xml:space="preserve">лирование в сфере безопасности </w:t>
      </w:r>
      <w:r w:rsidR="00201B6C" w:rsidRPr="006C45FC">
        <w:rPr>
          <w:rFonts w:ascii="Times New Roman" w:eastAsia="Calibri" w:hAnsi="Times New Roman" w:cs="Times New Roman"/>
          <w:sz w:val="24"/>
          <w:szCs w:val="24"/>
        </w:rPr>
        <w:t>гидротехнических сооружений</w:t>
      </w:r>
      <w:r w:rsidR="00D55F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6AF2" w:rsidRPr="006C45FC" w:rsidRDefault="00D55F07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F00BA9" w:rsidRPr="006C45FC">
        <w:rPr>
          <w:rFonts w:ascii="Times New Roman" w:eastAsia="Calibri" w:hAnsi="Times New Roman" w:cs="Times New Roman"/>
          <w:sz w:val="24"/>
          <w:szCs w:val="24"/>
        </w:rPr>
        <w:t>.</w:t>
      </w:r>
      <w:r w:rsidR="00D96AF2" w:rsidRPr="006C45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7C6" w:rsidRDefault="00C047C6" w:rsidP="00C0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Назначение на должность 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гидротехническими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C047C6" w:rsidRDefault="00C047C6" w:rsidP="00C04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C45FC">
        <w:rPr>
          <w:rFonts w:ascii="Times New Roman" w:eastAsia="Calibri" w:hAnsi="Times New Roman" w:cs="Times New Roman"/>
          <w:sz w:val="24"/>
          <w:szCs w:val="24"/>
        </w:rPr>
        <w:t>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6C45FC">
        <w:rPr>
          <w:rFonts w:ascii="Times New Roman" w:eastAsia="Calibri" w:hAnsi="Times New Roman" w:cs="Times New Roman"/>
          <w:sz w:val="24"/>
          <w:szCs w:val="24"/>
        </w:rPr>
        <w:t xml:space="preserve"> инспектор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гидротехническими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непосредственно подчиняется начальнику</w:t>
      </w:r>
      <w:r w:rsidRPr="008A7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</w:t>
      </w:r>
      <w:r>
        <w:rPr>
          <w:rFonts w:ascii="Times New Roman" w:eastAsia="Calibri" w:hAnsi="Times New Roman" w:cs="Times New Roman"/>
          <w:sz w:val="24"/>
          <w:szCs w:val="24"/>
        </w:rPr>
        <w:t>гидротехническими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C047C6" w:rsidRDefault="00C047C6" w:rsidP="00C04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замещающего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4178A" w:rsidRPr="00D47164" w:rsidRDefault="0014178A" w:rsidP="00704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7C6" w:rsidRDefault="00C047C6" w:rsidP="00C047C6">
      <w:pPr>
        <w:numPr>
          <w:ilvl w:val="0"/>
          <w:numId w:val="16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951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C047C6" w:rsidRPr="00A83951" w:rsidRDefault="00C047C6" w:rsidP="00C047C6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7C6" w:rsidRPr="00D304AD" w:rsidRDefault="00C047C6" w:rsidP="00C047C6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межрегионального отдела по надзору за гидротехническими сооружениями </w:t>
      </w:r>
      <w:r w:rsidRPr="00D304AD">
        <w:rPr>
          <w:rFonts w:ascii="Times New Roman" w:eastAsia="Calibri" w:hAnsi="Times New Roman" w:cs="Times New Roman"/>
          <w:sz w:val="24"/>
          <w:szCs w:val="24"/>
        </w:rPr>
        <w:t>устанавливаются следующие квалификационные требования.</w:t>
      </w:r>
    </w:p>
    <w:p w:rsidR="00C047C6" w:rsidRPr="00A83951" w:rsidRDefault="00C047C6" w:rsidP="00C047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83951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C047C6" w:rsidRPr="00A83951" w:rsidRDefault="00C047C6" w:rsidP="00C04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proofErr w:type="spellStart"/>
      <w:r w:rsidRPr="00A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83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C047C6" w:rsidRPr="00A83951" w:rsidRDefault="00C047C6" w:rsidP="00C047C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C047C6" w:rsidRPr="00A83951" w:rsidRDefault="00C047C6" w:rsidP="00C047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C047C6" w:rsidRPr="00A83951" w:rsidRDefault="00C047C6" w:rsidP="00C047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047C6" w:rsidRPr="00A83951" w:rsidRDefault="00C047C6" w:rsidP="00C04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C047C6" w:rsidRPr="00A83951" w:rsidRDefault="00C047C6" w:rsidP="00C047C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C047C6" w:rsidRPr="00A83951" w:rsidRDefault="00C047C6" w:rsidP="00C047C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C047C6" w:rsidRPr="00A83951" w:rsidRDefault="00C047C6" w:rsidP="00C047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C047C6" w:rsidRPr="00A83951" w:rsidRDefault="00C047C6" w:rsidP="00C047C6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C047C6" w:rsidRPr="00A83951" w:rsidRDefault="00C047C6" w:rsidP="00C047C6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047C6" w:rsidRPr="00A83951" w:rsidRDefault="00C047C6" w:rsidP="00C047C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C047C6" w:rsidRPr="00A83951" w:rsidRDefault="00C047C6" w:rsidP="00C047C6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C047C6" w:rsidRPr="00A83951" w:rsidRDefault="00C047C6" w:rsidP="00C04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</w:t>
      </w:r>
      <w:proofErr w:type="gramEnd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применительно к исполнению конкретных должностных обязанностей; </w:t>
      </w:r>
    </w:p>
    <w:p w:rsidR="00C047C6" w:rsidRPr="00A83951" w:rsidRDefault="00C047C6" w:rsidP="00C0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C047C6" w:rsidRPr="00A83951" w:rsidRDefault="00C047C6" w:rsidP="00C047C6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C047C6" w:rsidRPr="00A83951" w:rsidRDefault="00C047C6" w:rsidP="00C0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C047C6" w:rsidRPr="00A83951" w:rsidRDefault="00C047C6" w:rsidP="00C047C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C047C6" w:rsidRPr="00A83951" w:rsidRDefault="00C047C6" w:rsidP="00C047C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47C6" w:rsidRPr="00AB2A8B" w:rsidRDefault="00C047C6" w:rsidP="00C04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 w:rsidRPr="00A839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7C6" w:rsidRPr="00ED4DDB" w:rsidRDefault="00C047C6" w:rsidP="00C04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по надзору за гидротехническими сооружениями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 Управления, должен иметь высшее образование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Pr="00ED4DD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ED4DD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 по направлени</w:t>
      </w:r>
      <w:proofErr w:type="gramStart"/>
      <w:r w:rsidRPr="00ED4DDB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-ям) подготовки (специальности(-ям)) профессионального образования 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</w:t>
      </w:r>
      <w:proofErr w:type="spellStart"/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природообустройство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технологии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 и электротехника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Природообустройство</w:t>
      </w:r>
      <w:proofErr w:type="spellEnd"/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уникальных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зданий и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C45FC" w:rsidRPr="00C047C6" w:rsidRDefault="00C047C6" w:rsidP="00C04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2.3.2. Гражданский служащий, замещающий должность </w:t>
      </w:r>
      <w:r w:rsidR="00D47164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межрегионального отдела по надзору за гидротехническими сооружениями </w:t>
      </w:r>
      <w:r>
        <w:rPr>
          <w:rFonts w:ascii="Times New Roman" w:eastAsia="Calibri" w:hAnsi="Times New Roman" w:cs="Times New Roman"/>
          <w:sz w:val="24"/>
          <w:szCs w:val="24"/>
        </w:rPr>
        <w:t>Управления,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должен обладать следующими профессиональными знаниями в сфере законодательства Российской Федерации: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Конституцию Российской Федерации;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27.07.2004 г. № 79-ФЗ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 25.12.2008 г. № 273-ФЗ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 г. № 294-ФЗ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 мая 2006 г. № 59-ФЗ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117-ФЗ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безопасности гидротехнических сооружений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Федеральный закон от 21 декабря 1994г. № 64-ФЗ 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пожарной безопасности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 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Федеральный закон  от 27 декабря 2002 г. № 184-ФЗ 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техническом регулировании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27.07.2010 № 225-ФЗ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21.07.2011 № 256-ФЗ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безопасности объектов топливно-энергетического комплекса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  </w:t>
      </w:r>
    </w:p>
    <w:p w:rsidR="00D55F07" w:rsidRPr="00D55F07" w:rsidRDefault="00D55F07" w:rsidP="00D55F07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14178A" w:rsidRDefault="00D47164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&quot;Кодекс Российской Федерации об административных правонарушениях&quot; от 30.12.2001 N 195-ФЗ (ред. от 08.06.2015) (с изм. и доп., вступ. в силу с 19.06.2015)------------ Недействующая редакция{КонсультантПлюс}" w:history="1">
        <w:r w:rsidR="0014178A">
          <w:rPr>
            <w:rStyle w:val="af1"/>
            <w:rFonts w:ascii="Times New Roman" w:hAnsi="Times New Roman" w:cs="Times New Roman"/>
            <w:sz w:val="24"/>
            <w:szCs w:val="24"/>
          </w:rPr>
          <w:t>Кодекс</w:t>
        </w:r>
      </w:hyperlink>
      <w:r w:rsidR="0014178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от 30 декабря 2001 г. № 195-ФЗ;  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 кодекс  Российской  Федерации от 30 ноября 1994 г. № 51-ФЗ; </w:t>
      </w:r>
    </w:p>
    <w:p w:rsidR="0014178A" w:rsidRDefault="0014178A" w:rsidP="0014178A">
      <w:pPr>
        <w:pStyle w:val="a9"/>
        <w:numPr>
          <w:ilvl w:val="0"/>
          <w:numId w:val="13"/>
        </w:numPr>
        <w:ind w:left="0" w:firstLine="709"/>
        <w:jc w:val="both"/>
      </w:pPr>
      <w:r>
        <w:t xml:space="preserve">Постановление Правительства Российской Федерации от 05.05.2012 № 458 </w:t>
      </w:r>
      <w:r w:rsidR="00C240D1">
        <w:t>«</w:t>
      </w:r>
      <w:r>
        <w:t>Об утверждении Правил по обеспечению безопасности и антитеррористической защищенности объектов топливно-энергетического комплекса</w:t>
      </w:r>
      <w:r w:rsidR="00C240D1">
        <w:t>»</w:t>
      </w:r>
      <w:r>
        <w:t>;</w:t>
      </w:r>
    </w:p>
    <w:p w:rsidR="0014178A" w:rsidRDefault="0014178A" w:rsidP="0014178A">
      <w:pPr>
        <w:pStyle w:val="a9"/>
        <w:numPr>
          <w:ilvl w:val="0"/>
          <w:numId w:val="13"/>
        </w:numPr>
        <w:ind w:left="0" w:firstLine="709"/>
        <w:jc w:val="both"/>
      </w:pPr>
      <w:r>
        <w:t xml:space="preserve">Постановление Правительства Российской Федерации от 20.10.2014 № 1081  </w:t>
      </w:r>
      <w:r w:rsidR="00C240D1">
        <w:t>«</w:t>
      </w:r>
      <w:r>
        <w:t>Об утверждении Правил консервации и ликвидации гидротехнического сооружения</w:t>
      </w:r>
      <w:r w:rsidR="00C240D1">
        <w:t>»</w:t>
      </w:r>
      <w:r>
        <w:t>;</w:t>
      </w:r>
    </w:p>
    <w:p w:rsidR="0014178A" w:rsidRDefault="0014178A" w:rsidP="0014178A">
      <w:pPr>
        <w:pStyle w:val="a9"/>
        <w:numPr>
          <w:ilvl w:val="0"/>
          <w:numId w:val="13"/>
        </w:numPr>
        <w:ind w:left="0" w:firstLine="709"/>
        <w:jc w:val="both"/>
      </w:pPr>
      <w:r>
        <w:t xml:space="preserve">Постановление Правительства Российской Федерации от 01.03.1993 № 178 </w:t>
      </w:r>
      <w:r w:rsidR="00C240D1">
        <w:t>«</w:t>
      </w:r>
      <w:r>
        <w:t>О создании локальных систем оповещения в районах размещения потенциально опасных объектов</w:t>
      </w:r>
      <w:r w:rsidR="00C240D1">
        <w:t>»</w:t>
      </w:r>
      <w:r>
        <w:t xml:space="preserve">;   </w:t>
      </w:r>
      <w:r>
        <w:tab/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30 июля 2004 г. </w:t>
      </w:r>
      <w:r w:rsidR="00C24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401 </w:t>
      </w:r>
      <w:r w:rsidR="00C240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Федеральной службе по экологическому, технологическому и атомному надзору</w:t>
      </w:r>
      <w:r w:rsidR="00C240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2010 г. </w:t>
      </w:r>
      <w:r w:rsidR="00C24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489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27.10.2012 г. </w:t>
      </w:r>
      <w:r w:rsidR="00C24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1108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федеральном государственном надзоре в области безопасности гидротехнических сооружений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Постановление Правительства Российской Федерации  от 5 мая 2012 г. 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455 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C24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 ноября 2013 г. </w:t>
      </w:r>
      <w:r w:rsidR="00C240D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№ 986 </w:t>
      </w:r>
      <w:r w:rsidR="00C240D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классификации гидротехнических сооружений</w:t>
      </w:r>
      <w:r w:rsidR="00C240D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мая 1998 г. </w:t>
      </w:r>
      <w:r w:rsidR="00C240D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№ 490 </w:t>
      </w:r>
      <w:r w:rsidR="00C240D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 порядке формирования и ведения Российского регистра гидротехнических сооружений</w:t>
      </w:r>
      <w:r w:rsidR="00C240D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6 ноября 1998 г. </w:t>
      </w:r>
      <w:r w:rsidR="00C240D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№ 1303 </w:t>
      </w:r>
      <w:r w:rsidR="00C240D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Положения о декларировании безопасности гидротехнических сооружений</w:t>
      </w:r>
      <w:r w:rsidR="00C240D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27 февраля 1999 г. № 237 </w:t>
      </w:r>
      <w:r w:rsidR="00C240D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</w:t>
      </w:r>
      <w:r w:rsidR="00C240D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18.12.2001 № 876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Госгортехнадзора России от 28.01.2002 № 6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Правил безопасности гидротехнических сооружений накопителей жидких промышленных отходов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(ПБ 03-438-02) (зарегистрирован Минюстом России (16.04.2002 регистрационный № 3372);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21.05.2007 № 304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классификации чрезвычайных ситуаций природного и техногенного характера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сентября 2009 г. № 754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системе межведомственного электронного документооборота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5F07" w:rsidRPr="00D55F07" w:rsidRDefault="00D55F07" w:rsidP="00D55F07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 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сооружений), утвержденным 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02.10.2015 №394 (Зарегистрировано в Минюсте России 02.03.2016 </w:t>
      </w:r>
      <w:r w:rsidR="00A27F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41303); </w:t>
      </w:r>
    </w:p>
    <w:p w:rsidR="0014178A" w:rsidRDefault="0014178A" w:rsidP="0014178A">
      <w:pPr>
        <w:pStyle w:val="a8"/>
        <w:numPr>
          <w:ilvl w:val="0"/>
          <w:numId w:val="13"/>
        </w:numPr>
        <w:tabs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Федеральной службой по 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24.02.2016 №67 (Зарегистрировано в Минюсте России 05.04.2016 № 41684); 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03.11.2015 </w:t>
      </w:r>
      <w:r>
        <w:rPr>
          <w:rFonts w:ascii="Times New Roman" w:hAnsi="Times New Roman" w:cs="Times New Roman"/>
          <w:sz w:val="24"/>
          <w:szCs w:val="24"/>
        </w:rPr>
        <w:br/>
        <w:t xml:space="preserve">№ 448 (Зарегистрировано в Минюсте России 04.04.2016 № 41642); 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03.11.2015 №447 (Зарегистрировано в Минюсте России 30.03.2016 </w:t>
      </w:r>
      <w:r w:rsidR="00A27F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41617); 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12.08.2015 №312  (Зарегистрировано в Минюсте России 26.01.2016 № 40783);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19.07.2011 № 480 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08.12.2011, рег. № 22520);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02.07.2012 № 377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Формы декларации безопасности гидротехнических сооружений (за исключением судоходных гидротехнических сооружений)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23.07.2012, рег. </w:t>
      </w:r>
      <w:r w:rsidR="00A27F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24978);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02.10.2015 № 395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требований к содержанию правил эксплуатации гидротехнических сооружений (за исключением портовых и судоходных гидротехнических сооружений)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01.12.2015, рег. № 39911);</w:t>
      </w:r>
    </w:p>
    <w:p w:rsidR="0014178A" w:rsidRPr="00D47164" w:rsidRDefault="0014178A" w:rsidP="00D47164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03.11.2011 № 625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Дополнительных требований к содержанию деклараций безопасности гидротехнических сооружений и методики их составления, учитывающих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Минюстом России (15.12.2011 регистрационный </w:t>
      </w:r>
      <w:r w:rsidR="00A27F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22631);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30.10.2013 № 506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формы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преддекларационного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гидротехнических сооружений (за исключением судоходных и портовых гидротехнических сооружений)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Минюстом России (06.03.2013 регистрационный № 31533);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МЧС России № 243, Минэнерго России № 150, Минприроды России № 270, Минтранса России № 68, Госгортехнадзора России № 89 от 18.05.2002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(РД 03-521-02) (зарегистрирован Минюстом России 03.06.2002 регистрационный № 3493);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Минэнерго России от 19.06.2003 № 229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правил технической эксплуатации электрических станций и сетей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(20.06.2003 регистрационный № 4799);</w:t>
      </w:r>
    </w:p>
    <w:p w:rsidR="0014178A" w:rsidRDefault="00D47164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0D1">
        <w:rPr>
          <w:rFonts w:ascii="Times New Roman" w:hAnsi="Times New Roman" w:cs="Times New Roman"/>
          <w:sz w:val="24"/>
          <w:szCs w:val="24"/>
        </w:rPr>
        <w:t>«</w:t>
      </w:r>
      <w:r w:rsidR="0014178A">
        <w:rPr>
          <w:rFonts w:ascii="Times New Roman" w:hAnsi="Times New Roman" w:cs="Times New Roman"/>
          <w:sz w:val="24"/>
          <w:szCs w:val="24"/>
        </w:rPr>
        <w:t>Правила эксплуатации мелиоративных систем и отдельно расположенных гидротехнических сооружений</w:t>
      </w:r>
      <w:r w:rsidR="00C240D1">
        <w:rPr>
          <w:rFonts w:ascii="Times New Roman" w:hAnsi="Times New Roman" w:cs="Times New Roman"/>
          <w:sz w:val="24"/>
          <w:szCs w:val="24"/>
        </w:rPr>
        <w:t>»</w:t>
      </w:r>
      <w:r w:rsidR="0014178A">
        <w:rPr>
          <w:rFonts w:ascii="Times New Roman" w:hAnsi="Times New Roman" w:cs="Times New Roman"/>
          <w:sz w:val="24"/>
          <w:szCs w:val="24"/>
        </w:rPr>
        <w:t xml:space="preserve"> (утв. Минсельхозпродом РФ 26.05.1998);</w:t>
      </w:r>
    </w:p>
    <w:p w:rsidR="0014178A" w:rsidRDefault="0014178A" w:rsidP="0014178A">
      <w:pPr>
        <w:pStyle w:val="a8"/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Управлении;</w:t>
      </w:r>
    </w:p>
    <w:p w:rsidR="0014178A" w:rsidRDefault="0014178A" w:rsidP="0014178A">
      <w:pPr>
        <w:pStyle w:val="a9"/>
        <w:numPr>
          <w:ilvl w:val="0"/>
          <w:numId w:val="13"/>
        </w:numPr>
        <w:tabs>
          <w:tab w:val="left" w:pos="709"/>
          <w:tab w:val="left" w:pos="1134"/>
          <w:tab w:val="left" w:pos="1418"/>
          <w:tab w:val="left" w:pos="1560"/>
        </w:tabs>
        <w:ind w:left="0" w:firstLine="709"/>
        <w:jc w:val="both"/>
      </w:pPr>
      <w:r>
        <w:tab/>
        <w:t>Иные нормативно-правовыми актами Управления;</w:t>
      </w:r>
    </w:p>
    <w:p w:rsidR="0014178A" w:rsidRDefault="0014178A" w:rsidP="0014178A">
      <w:pPr>
        <w:pStyle w:val="a9"/>
        <w:numPr>
          <w:ilvl w:val="0"/>
          <w:numId w:val="13"/>
        </w:numPr>
        <w:tabs>
          <w:tab w:val="left" w:pos="709"/>
          <w:tab w:val="left" w:pos="1134"/>
          <w:tab w:val="left" w:pos="1418"/>
          <w:tab w:val="left" w:pos="1560"/>
        </w:tabs>
        <w:ind w:left="0" w:firstLine="709"/>
        <w:jc w:val="both"/>
      </w:pPr>
      <w:r>
        <w:tab/>
        <w:t>Иными инструкциями и методическими материалами по направлению деятельности Отдела.</w:t>
      </w:r>
    </w:p>
    <w:p w:rsidR="00CF1C58" w:rsidRDefault="00CF1C58" w:rsidP="00CF1C58">
      <w:pPr>
        <w:pStyle w:val="a9"/>
        <w:tabs>
          <w:tab w:val="left" w:pos="709"/>
          <w:tab w:val="left" w:pos="1134"/>
          <w:tab w:val="left" w:pos="1418"/>
          <w:tab w:val="left" w:pos="1560"/>
        </w:tabs>
        <w:jc w:val="both"/>
      </w:pPr>
    </w:p>
    <w:p w:rsidR="00CF1C58" w:rsidRDefault="00CF1C58" w:rsidP="00CF1C58">
      <w:pPr>
        <w:pStyle w:val="a9"/>
        <w:tabs>
          <w:tab w:val="left" w:pos="709"/>
          <w:tab w:val="left" w:pos="1134"/>
          <w:tab w:val="left" w:pos="1418"/>
          <w:tab w:val="left" w:pos="1560"/>
        </w:tabs>
        <w:jc w:val="both"/>
      </w:pPr>
    </w:p>
    <w:p w:rsidR="002B3706" w:rsidRPr="00ED4DDB" w:rsidRDefault="002B3706" w:rsidP="002B3706">
      <w:pPr>
        <w:pStyle w:val="a9"/>
        <w:tabs>
          <w:tab w:val="left" w:pos="709"/>
          <w:tab w:val="left" w:pos="1134"/>
          <w:tab w:val="left" w:pos="1418"/>
          <w:tab w:val="left" w:pos="1560"/>
        </w:tabs>
        <w:ind w:firstLine="709"/>
        <w:jc w:val="both"/>
      </w:pPr>
      <w:r w:rsidRPr="00ED4DDB">
        <w:rPr>
          <w:rFonts w:eastAsia="Calibri"/>
        </w:rPr>
        <w:lastRenderedPageBreak/>
        <w:t>2.</w:t>
      </w:r>
      <w:r>
        <w:rPr>
          <w:rFonts w:eastAsia="Calibri"/>
        </w:rPr>
        <w:t>3</w:t>
      </w:r>
      <w:r w:rsidRPr="00ED4DDB">
        <w:rPr>
          <w:rFonts w:eastAsia="Calibri"/>
        </w:rPr>
        <w:t xml:space="preserve">.3. </w:t>
      </w:r>
      <w:r w:rsidRPr="00ED4DDB">
        <w:rPr>
          <w:rFonts w:eastAsia="Calibri"/>
        </w:rPr>
        <w:tab/>
        <w:t xml:space="preserve">Иные профессиональные знания: </w:t>
      </w:r>
    </w:p>
    <w:p w:rsidR="002B3706" w:rsidRPr="00ED4DDB" w:rsidRDefault="002B3706" w:rsidP="002B370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>общее представление об устройстве гидроэлектростанций и гидротехнических сооружений (далее-ГТС)  назначение, состав оборудования, общие вопросы эксплуатации;</w:t>
      </w:r>
    </w:p>
    <w:p w:rsidR="002B3706" w:rsidRPr="00ED4DDB" w:rsidRDefault="002B3706" w:rsidP="002B370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категории </w:t>
      </w:r>
      <w:r w:rsidRPr="00ED4DDB">
        <w:rPr>
          <w:rFonts w:ascii="Times New Roman" w:hAnsi="Times New Roman" w:cs="Times New Roman"/>
          <w:sz w:val="24"/>
          <w:szCs w:val="24"/>
        </w:rPr>
        <w:t>ГТС</w:t>
      </w:r>
      <w:r w:rsidRPr="00ED4D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3706" w:rsidRPr="00ED4DDB" w:rsidRDefault="002B3706" w:rsidP="002B370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>требования к безопасной эксплуатации ГТС различных категорий.</w:t>
      </w:r>
    </w:p>
    <w:p w:rsidR="002B3706" w:rsidRPr="00ED4DDB" w:rsidRDefault="002B3706" w:rsidP="002B370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</w:t>
      </w:r>
      <w:r w:rsidRPr="00ED4DDB">
        <w:rPr>
          <w:rFonts w:ascii="Times New Roman" w:eastAsia="Calibri" w:hAnsi="Times New Roman" w:cs="Times New Roman"/>
          <w:sz w:val="24"/>
          <w:szCs w:val="24"/>
        </w:rPr>
        <w:t>тдела Управления, должен обладать следующими профессиональными умениями:</w:t>
      </w:r>
    </w:p>
    <w:p w:rsidR="002B3706" w:rsidRPr="00ED4DDB" w:rsidRDefault="002B3706" w:rsidP="002B3706">
      <w:pPr>
        <w:pStyle w:val="a8"/>
        <w:tabs>
          <w:tab w:val="left" w:pos="0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анализ нарушений федеральных норм и правил в области безопасности ГТС;</w:t>
      </w:r>
    </w:p>
    <w:p w:rsidR="002B3706" w:rsidRPr="00ED4DDB" w:rsidRDefault="002B3706" w:rsidP="002B3706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декларации безопасности и оформление разрешений на эксплуатацию ГТС.</w:t>
      </w:r>
    </w:p>
    <w:p w:rsidR="002B3706" w:rsidRPr="00AB2A8B" w:rsidRDefault="002B3706" w:rsidP="002B3706">
      <w:pPr>
        <w:pStyle w:val="a8"/>
        <w:numPr>
          <w:ilvl w:val="2"/>
          <w:numId w:val="17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A8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</w:t>
      </w:r>
      <w:r w:rsidRPr="00AB2A8B">
        <w:rPr>
          <w:rFonts w:ascii="Times New Roman" w:eastAsia="Calibri" w:hAnsi="Times New Roman" w:cs="Times New Roman"/>
          <w:sz w:val="24"/>
          <w:szCs w:val="24"/>
        </w:rPr>
        <w:t>тдела Управления,</w:t>
      </w:r>
      <w:r w:rsidRPr="00AB2A8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B2A8B">
        <w:rPr>
          <w:rFonts w:ascii="Times New Roman" w:eastAsia="Calibri" w:hAnsi="Times New Roman" w:cs="Times New Roman"/>
          <w:sz w:val="24"/>
          <w:szCs w:val="24"/>
        </w:rPr>
        <w:t>должен обладать следующими функциональными знаниями</w:t>
      </w:r>
      <w:r w:rsidRPr="00AB2A8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B3706" w:rsidRPr="00ED4DDB" w:rsidRDefault="002B3706" w:rsidP="002B3706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виды, назначение и технологии организации проверочных процедур;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единого реестра проверок, процедура его формирования;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институт предварительной проверки жалобы и иной информации, поступившей в контрольно-надзорный орган;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процедура организации проверки: порядок, этапы, инструменты проведения;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ограничения при проведении проверочных процедур;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меры, принимаемые по результатам проверки;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ED4D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основания проведения и особенности внеплановых проверок;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>принципы предоставления государственных услуг;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>требования к предоставлению государственных услуг;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>12)  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>13)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 порядок предоставления  государственных услуг в электронной форме;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14)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 стандарт предоставления  государственной услуги: требования и порядок разработки;</w:t>
      </w:r>
    </w:p>
    <w:p w:rsidR="002B3706" w:rsidRPr="00ED4DDB" w:rsidRDefault="002B3706" w:rsidP="002B370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 основы секретного делопроизводства и порядок работы со служебной информацией и сведениями, составляющими государственную тайну.</w:t>
      </w:r>
    </w:p>
    <w:p w:rsidR="002B3706" w:rsidRPr="00ED4DDB" w:rsidRDefault="002B3706" w:rsidP="002B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DB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.6. </w:t>
      </w:r>
      <w:r w:rsidRPr="00ED4DDB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ED4DDB">
        <w:rPr>
          <w:rFonts w:ascii="Times New Roman" w:eastAsia="Calibri" w:hAnsi="Times New Roman" w:cs="Times New Roman"/>
          <w:sz w:val="24"/>
          <w:szCs w:val="24"/>
        </w:rPr>
        <w:t>Отдела Управления,</w:t>
      </w:r>
      <w:r w:rsidRPr="00ED4D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должен обладать следующими функциональными умениями:  </w:t>
      </w:r>
    </w:p>
    <w:p w:rsidR="002B3706" w:rsidRPr="00ED4DDB" w:rsidRDefault="002B3706" w:rsidP="002B3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D4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2B3706" w:rsidRPr="00ED4DDB" w:rsidRDefault="002B3706" w:rsidP="002B3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проведение плановых и внеплановых выездных проверок;</w:t>
      </w:r>
    </w:p>
    <w:p w:rsidR="002B3706" w:rsidRPr="00ED4DDB" w:rsidRDefault="002B3706" w:rsidP="002B37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формирование и ведение реестров для обеспечения контрольно-надзорных полномочий;</w:t>
      </w:r>
    </w:p>
    <w:p w:rsidR="002B3706" w:rsidRDefault="002B3706" w:rsidP="002B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D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D4DD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2B3706" w:rsidRPr="00ED4DDB" w:rsidRDefault="002B3706" w:rsidP="002B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B3706" w:rsidRPr="00D36FDF" w:rsidRDefault="002B3706" w:rsidP="002B370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6FDF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2B3706" w:rsidRPr="00D36FDF" w:rsidRDefault="002B3706" w:rsidP="002B37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3.1. </w:t>
      </w:r>
      <w:r w:rsidRPr="00D36F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гидротехническими сооружениями </w:t>
      </w:r>
      <w:r w:rsidRPr="00D36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FDF">
        <w:rPr>
          <w:rFonts w:ascii="Times New Roman" w:hAnsi="Times New Roman" w:cs="Times New Roman"/>
          <w:sz w:val="24"/>
          <w:szCs w:val="24"/>
        </w:rPr>
        <w:t>обязан:</w:t>
      </w:r>
    </w:p>
    <w:p w:rsidR="002B3706" w:rsidRPr="00D36FDF" w:rsidRDefault="002B3706" w:rsidP="002B37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ab/>
        <w:t>3.1.1.</w:t>
      </w:r>
      <w:r w:rsidRPr="00D36FDF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 w:rsidRPr="00D36FDF">
        <w:rPr>
          <w:rFonts w:ascii="Times New Roman" w:hAnsi="Times New Roman" w:cs="Times New Roman"/>
          <w:sz w:val="24"/>
          <w:szCs w:val="24"/>
        </w:rPr>
        <w:br/>
      </w:r>
      <w:r w:rsidRPr="00D36FDF">
        <w:rPr>
          <w:rFonts w:ascii="Times New Roman" w:hAnsi="Times New Roman" w:cs="Times New Roman"/>
          <w:sz w:val="24"/>
          <w:szCs w:val="24"/>
        </w:rPr>
        <w:lastRenderedPageBreak/>
        <w:t xml:space="preserve">№ 79-ФЗ «О государственной гражданской службе Российской  Федерации»  (далее - Федеральный закон № 79-ФЗ): 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B3706" w:rsidRPr="00D36FDF" w:rsidRDefault="002B3706" w:rsidP="002B370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2B3706" w:rsidRPr="00D36FDF" w:rsidRDefault="002B3706" w:rsidP="002B3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 w:rsidRPr="00D36FD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36FDF">
        <w:rPr>
          <w:rFonts w:ascii="Times New Roman" w:hAnsi="Times New Roman" w:cs="Times New Roman"/>
          <w:sz w:val="24"/>
          <w:szCs w:val="24"/>
        </w:rPr>
        <w:t>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D36FDF"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3.1.2. </w:t>
      </w:r>
      <w:r w:rsidRPr="00D36FDF"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3.1.3. </w:t>
      </w:r>
      <w:r w:rsidRPr="00D36FDF"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D36FD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36FDF"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D36FD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36FDF">
        <w:rPr>
          <w:rFonts w:ascii="Times New Roman" w:hAnsi="Times New Roman" w:cs="Times New Roman"/>
          <w:sz w:val="24"/>
          <w:szCs w:val="24"/>
        </w:rPr>
        <w:t>.</w:t>
      </w:r>
    </w:p>
    <w:p w:rsidR="002B3706" w:rsidRPr="00D36FDF" w:rsidRDefault="002B3706" w:rsidP="002B37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 xml:space="preserve">3.1.4. </w:t>
      </w:r>
      <w:r w:rsidRPr="00D36FDF"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D81E70" w:rsidRPr="006C45FC" w:rsidRDefault="00960082" w:rsidP="00477E0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D36FDF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5</w:t>
      </w:r>
      <w:r w:rsidRPr="00D36FDF">
        <w:rPr>
          <w:rFonts w:ascii="Times New Roman" w:hAnsi="Times New Roman" w:cs="Times New Roman"/>
        </w:rPr>
        <w:t>.</w:t>
      </w:r>
      <w:r w:rsidR="0014178A">
        <w:rPr>
          <w:rFonts w:ascii="Times New Roman" w:hAnsi="Times New Roman" w:cs="Times New Roman"/>
        </w:rPr>
        <w:tab/>
      </w:r>
      <w:proofErr w:type="gramStart"/>
      <w:r w:rsidR="00D81E70" w:rsidRPr="006C45FC">
        <w:rPr>
          <w:rFonts w:ascii="Times New Roman" w:hAnsi="Times New Roman" w:cs="Times New Roman"/>
        </w:rPr>
        <w:t xml:space="preserve">Проводить проверки (инспекции, мероприятия по контролю) соблюдения юридическими, должностными и физическими лицами требований законодательства Российской Федерации, нормативных правовых актов, норм и правил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</w:t>
      </w:r>
      <w:r w:rsidR="00D81E70" w:rsidRPr="006C45FC">
        <w:rPr>
          <w:rFonts w:ascii="Times New Roman" w:hAnsi="Times New Roman" w:cs="Times New Roman"/>
        </w:rPr>
        <w:lastRenderedPageBreak/>
        <w:t>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</w:t>
      </w:r>
      <w:proofErr w:type="gramEnd"/>
      <w:r w:rsidR="00D81E70" w:rsidRPr="006C45FC">
        <w:rPr>
          <w:rFonts w:ascii="Times New Roman" w:hAnsi="Times New Roman" w:cs="Times New Roman"/>
        </w:rPr>
        <w:t xml:space="preserve">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D81E70" w:rsidRPr="006C45FC" w:rsidRDefault="00960082" w:rsidP="00477E0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</w:rPr>
      </w:pPr>
      <w:r w:rsidRPr="00D36FDF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6</w:t>
      </w:r>
      <w:r w:rsidRPr="00D36FDF">
        <w:rPr>
          <w:rFonts w:ascii="Times New Roman" w:hAnsi="Times New Roman" w:cs="Times New Roman"/>
        </w:rPr>
        <w:t>.</w:t>
      </w:r>
      <w:r w:rsidR="0014178A">
        <w:rPr>
          <w:rFonts w:ascii="Times New Roman" w:hAnsi="Times New Roman" w:cs="Times New Roman"/>
          <w:snapToGrid w:val="0"/>
        </w:rPr>
        <w:tab/>
      </w:r>
      <w:r w:rsidR="00D81E70" w:rsidRPr="006C45FC">
        <w:rPr>
          <w:rFonts w:ascii="Times New Roman" w:hAnsi="Times New Roman" w:cs="Times New Roman"/>
          <w:snapToGrid w:val="0"/>
        </w:rPr>
        <w:t xml:space="preserve">Принимать участие в комплексных проверках и непосредственно производить тематические и общие по единой программе проверки объектов и другие мероприятия по надзору и </w:t>
      </w:r>
      <w:proofErr w:type="gramStart"/>
      <w:r w:rsidR="00D81E70" w:rsidRPr="006C45FC">
        <w:rPr>
          <w:rFonts w:ascii="Times New Roman" w:hAnsi="Times New Roman" w:cs="Times New Roman"/>
          <w:snapToGrid w:val="0"/>
        </w:rPr>
        <w:t>контролю за</w:t>
      </w:r>
      <w:proofErr w:type="gramEnd"/>
      <w:r w:rsidR="00D81E70" w:rsidRPr="006C45FC">
        <w:rPr>
          <w:rFonts w:ascii="Times New Roman" w:hAnsi="Times New Roman" w:cs="Times New Roman"/>
          <w:snapToGrid w:val="0"/>
        </w:rPr>
        <w:t xml:space="preserve"> соблюдением юридическими и физическими лицами требований законодательства РФ, нормативно-правовых актов, норм и правил;</w:t>
      </w:r>
    </w:p>
    <w:p w:rsidR="00D81E70" w:rsidRPr="0014178A" w:rsidRDefault="00960082" w:rsidP="00477E02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</w:rPr>
        <w:tab/>
      </w:r>
      <w:r w:rsidR="00D81E70" w:rsidRPr="001417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D81E70" w:rsidRPr="006C45FC" w:rsidRDefault="00960082" w:rsidP="00477E02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="00D81E70" w:rsidRPr="001417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Рассматривать в пределах своей компетенции все нарушения норм и правил безопасности гидротехнических сооружений и применять к виновным в этом собственникам (эксплуатирующим организациям), другим юридическим и физическим лицам, ведущим хозяйственную деятельность, оказывающую неблагоприятное влияние на безопасность гидротехнических сооружений, меры воздействия в соответствии с законодательством</w:t>
      </w:r>
      <w:r w:rsidR="00D81E70" w:rsidRPr="006C45FC">
        <w:rPr>
          <w:rFonts w:ascii="Times New Roman" w:hAnsi="Times New Roman"/>
          <w:sz w:val="24"/>
          <w:szCs w:val="24"/>
        </w:rPr>
        <w:t xml:space="preserve"> </w:t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>Российской Федерации</w:t>
      </w:r>
      <w:r w:rsidR="00D81E70" w:rsidRPr="006C45FC">
        <w:rPr>
          <w:rFonts w:ascii="Times New Roman" w:hAnsi="Times New Roman"/>
          <w:sz w:val="24"/>
          <w:szCs w:val="24"/>
        </w:rPr>
        <w:t>;</w:t>
      </w:r>
    </w:p>
    <w:p w:rsidR="00D81E70" w:rsidRPr="006C45FC" w:rsidRDefault="00960082" w:rsidP="00477E0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>Составлять протоколы об административных правонарушениях, ответственность за которые предусмотрена статьями Кодекса Российской Федерации об административных правонарушениях в пределах компетенции органов государственного надзора</w:t>
      </w:r>
      <w:r w:rsidR="00D81E70" w:rsidRPr="006C45FC">
        <w:rPr>
          <w:rFonts w:ascii="Times New Roman" w:hAnsi="Times New Roman"/>
          <w:sz w:val="24"/>
          <w:szCs w:val="24"/>
        </w:rPr>
        <w:t xml:space="preserve"> за гидротехническими сооружениями</w:t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>;</w:t>
      </w:r>
    </w:p>
    <w:p w:rsidR="00D81E70" w:rsidRPr="006C45FC" w:rsidRDefault="00960082" w:rsidP="00477E0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Давать</w:t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 xml:space="preserve"> обязательные для всех организаций предписания о ликвидации нарушений законодательства Российской Федерации в сфере безопасности гидротехнических сооружений;</w:t>
      </w:r>
    </w:p>
    <w:p w:rsidR="00D81E70" w:rsidRPr="006C45FC" w:rsidRDefault="00960082" w:rsidP="00477E02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>Подготавливать необходимые материалы к рассмотрению дела об административном правонарушении;</w:t>
      </w:r>
    </w:p>
    <w:p w:rsidR="00D81E70" w:rsidRPr="006C45FC" w:rsidRDefault="00960082" w:rsidP="00477E0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Участвовать в работе комиссий по расследованию причин аварий и катастроф, а также по приемке в эксплуатацию гидротехнических сооружений или производственных, сельскохозяйственных и других объектов, влияющих на безопасность гидротехнических сооружений;</w:t>
      </w:r>
    </w:p>
    <w:p w:rsidR="00D81E70" w:rsidRPr="006C45FC" w:rsidRDefault="00960082" w:rsidP="00477E0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D36FDF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13</w:t>
      </w:r>
      <w:r w:rsidRPr="00D36FDF">
        <w:rPr>
          <w:rFonts w:ascii="Times New Roman" w:hAnsi="Times New Roman" w:cs="Times New Roman"/>
        </w:rPr>
        <w:t>.</w:t>
      </w:r>
      <w:r w:rsidR="0014178A">
        <w:rPr>
          <w:rFonts w:ascii="Times New Roman" w:hAnsi="Times New Roman" w:cs="Times New Roman"/>
        </w:rPr>
        <w:tab/>
      </w:r>
      <w:r w:rsidR="00D81E70" w:rsidRPr="006C45FC">
        <w:rPr>
          <w:rFonts w:ascii="Times New Roman" w:hAnsi="Times New Roman" w:cs="Times New Roman"/>
        </w:rPr>
        <w:t>Осуществлять надзор за правильностью технического расследования аварий, несчастных случаев и инцидентов на поднадзорных объектах, достаточностью мер, принимаемых по результатам расследований;</w:t>
      </w:r>
    </w:p>
    <w:p w:rsidR="00D81E70" w:rsidRPr="006C45FC" w:rsidRDefault="0014178A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082" w:rsidRPr="00D36FDF">
        <w:rPr>
          <w:rFonts w:ascii="Times New Roman" w:hAnsi="Times New Roman" w:cs="Times New Roman"/>
          <w:sz w:val="24"/>
          <w:szCs w:val="24"/>
        </w:rPr>
        <w:t>3.1.</w:t>
      </w:r>
      <w:r w:rsidR="00960082">
        <w:rPr>
          <w:rFonts w:ascii="Times New Roman" w:hAnsi="Times New Roman" w:cs="Times New Roman"/>
          <w:sz w:val="24"/>
          <w:szCs w:val="24"/>
        </w:rPr>
        <w:t>1</w:t>
      </w:r>
      <w:r w:rsidR="00960082" w:rsidRPr="00D36FD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У</w:t>
      </w:r>
      <w:r w:rsidR="00D81E70" w:rsidRPr="006C45FC">
        <w:rPr>
          <w:rFonts w:ascii="Times New Roman" w:hAnsi="Times New Roman"/>
          <w:spacing w:val="4"/>
          <w:sz w:val="24"/>
          <w:szCs w:val="24"/>
        </w:rPr>
        <w:t xml:space="preserve">частвовать </w:t>
      </w:r>
      <w:r w:rsidR="00D81E70" w:rsidRPr="006C45FC">
        <w:rPr>
          <w:rFonts w:ascii="Times New Roman" w:hAnsi="Times New Roman"/>
          <w:sz w:val="24"/>
          <w:szCs w:val="24"/>
        </w:rPr>
        <w:t>в расследованиях технологических нарушений на гидротехнических сооружениях;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Осуществлять надзор</w:t>
      </w:r>
      <w:r w:rsidR="00D81E70" w:rsidRPr="006C45FC">
        <w:rPr>
          <w:rFonts w:ascii="Times New Roman" w:hAnsi="Times New Roman"/>
          <w:color w:val="000000"/>
          <w:sz w:val="24"/>
          <w:szCs w:val="24"/>
        </w:rPr>
        <w:t xml:space="preserve"> за выполнением противоаварийных мероприятий и предписаний, вынесенных по результатам расследования причин аварий и инцидентов на поднадзорных объектах;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 xml:space="preserve">Осуществлять постоянный государственный надзор за поднадзорными организациями, владеющими или эксплуатирующими гидротехнические сооружения </w:t>
      </w:r>
      <w:r w:rsidR="00D81E70" w:rsidRPr="006C45FC">
        <w:rPr>
          <w:rFonts w:ascii="Times New Roman" w:hAnsi="Times New Roman"/>
          <w:sz w:val="24"/>
          <w:szCs w:val="24"/>
          <w:lang w:val="en-US"/>
        </w:rPr>
        <w:t>I</w:t>
      </w:r>
      <w:r w:rsidR="00D81E70" w:rsidRPr="006C45FC">
        <w:rPr>
          <w:rFonts w:ascii="Times New Roman" w:hAnsi="Times New Roman"/>
          <w:sz w:val="24"/>
          <w:szCs w:val="24"/>
        </w:rPr>
        <w:t xml:space="preserve"> класса (Постановление Правительства РФ от 02.11.2013г. №986, Постановление Правительства РФ от 05.05.2012г. №445);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napToGrid w:val="0"/>
          <w:sz w:val="24"/>
          <w:szCs w:val="24"/>
        </w:rPr>
        <w:tab/>
      </w:r>
      <w:r w:rsidR="00D81E70" w:rsidRPr="006C45FC">
        <w:rPr>
          <w:rFonts w:ascii="Times New Roman" w:hAnsi="Times New Roman"/>
          <w:snapToGrid w:val="0"/>
          <w:sz w:val="24"/>
          <w:szCs w:val="24"/>
        </w:rPr>
        <w:t>Обобщать результаты обследований гидротехнических сооружений, расследований аварий и несчастных случаев за определенный период на поднадзорных объектах;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color w:val="000000"/>
          <w:sz w:val="24"/>
          <w:szCs w:val="24"/>
        </w:rPr>
        <w:tab/>
      </w:r>
      <w:r w:rsidR="00D81E70" w:rsidRPr="006C45FC">
        <w:rPr>
          <w:rFonts w:ascii="Times New Roman" w:hAnsi="Times New Roman"/>
          <w:color w:val="000000"/>
          <w:sz w:val="24"/>
          <w:szCs w:val="24"/>
        </w:rPr>
        <w:t xml:space="preserve">Участвовать в осуществлении взаимодействия с органами управления гражданской обороны и чрезвычайных ситуаций по вопросам предупреждения и ликвидации последствий аварий гидротехнических сооружений и незамедлительном </w:t>
      </w:r>
      <w:r w:rsidR="00D81E70" w:rsidRPr="006C45FC">
        <w:rPr>
          <w:rFonts w:ascii="Times New Roman" w:hAnsi="Times New Roman"/>
          <w:color w:val="000000"/>
          <w:sz w:val="24"/>
          <w:szCs w:val="24"/>
        </w:rPr>
        <w:lastRenderedPageBreak/>
        <w:t>информировании других заинтересованных государственных органов</w:t>
      </w:r>
      <w:r w:rsidR="00D81E70" w:rsidRPr="006C45FC">
        <w:rPr>
          <w:rFonts w:ascii="Times New Roman" w:hAnsi="Times New Roman"/>
          <w:sz w:val="24"/>
          <w:szCs w:val="24"/>
        </w:rPr>
        <w:t>, населения и организаций об угрозе аварий гидротехнического сооружения;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spellStart"/>
      <w:r w:rsidR="00D81E70" w:rsidRPr="006C45FC">
        <w:rPr>
          <w:rFonts w:ascii="Times New Roman" w:hAnsi="Times New Roman"/>
          <w:sz w:val="24"/>
          <w:szCs w:val="24"/>
        </w:rPr>
        <w:t>преддекларационных</w:t>
      </w:r>
      <w:proofErr w:type="spellEnd"/>
      <w:r w:rsidR="00D81E70" w:rsidRPr="006C45FC">
        <w:rPr>
          <w:rFonts w:ascii="Times New Roman" w:hAnsi="Times New Roman"/>
          <w:sz w:val="24"/>
          <w:szCs w:val="24"/>
        </w:rPr>
        <w:t xml:space="preserve"> обследованиях гидротехнических сооружений объектов энергетики, промышленности, водохозяйственного комплекса;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pacing w:val="-6"/>
          <w:sz w:val="24"/>
          <w:szCs w:val="24"/>
        </w:rPr>
        <w:tab/>
      </w:r>
      <w:r w:rsidR="00D81E70" w:rsidRPr="006C45FC">
        <w:rPr>
          <w:rFonts w:ascii="Times New Roman" w:hAnsi="Times New Roman"/>
          <w:spacing w:val="-6"/>
          <w:sz w:val="24"/>
          <w:szCs w:val="24"/>
        </w:rPr>
        <w:t>Участвовать в формировании информационных данных для ведения Российского регистра гидротехнических сооружений объектов энергетики, промышленности, водохозяйственного комплекса;</w:t>
      </w:r>
    </w:p>
    <w:p w:rsidR="00D81E70" w:rsidRPr="006C45FC" w:rsidRDefault="00960082" w:rsidP="0014178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pacing w:val="-6"/>
          <w:sz w:val="24"/>
          <w:szCs w:val="24"/>
        </w:rPr>
        <w:tab/>
      </w:r>
      <w:r w:rsidR="00D81E70" w:rsidRPr="006C45FC">
        <w:rPr>
          <w:rFonts w:ascii="Times New Roman" w:hAnsi="Times New Roman"/>
          <w:spacing w:val="-6"/>
          <w:sz w:val="24"/>
          <w:szCs w:val="24"/>
        </w:rPr>
        <w:t xml:space="preserve">Рассматривать декларации гидротехнических сооружений </w:t>
      </w:r>
      <w:r w:rsidR="004F0E18" w:rsidRPr="006C45FC">
        <w:rPr>
          <w:rFonts w:ascii="Times New Roman" w:hAnsi="Times New Roman"/>
          <w:spacing w:val="-6"/>
          <w:sz w:val="24"/>
          <w:szCs w:val="24"/>
        </w:rPr>
        <w:t xml:space="preserve">III, IV классов </w:t>
      </w:r>
      <w:r w:rsidR="004F0E18" w:rsidRPr="006C45FC">
        <w:rPr>
          <w:rFonts w:ascii="Times New Roman" w:hAnsi="Times New Roman" w:cs="Times New Roman"/>
          <w:sz w:val="24"/>
          <w:szCs w:val="24"/>
        </w:rPr>
        <w:t>составляемых на стадии эксплуатации, консервации и ликвидации</w:t>
      </w:r>
      <w:r w:rsidR="0086367F">
        <w:rPr>
          <w:rFonts w:ascii="Times New Roman" w:hAnsi="Times New Roman" w:cs="Times New Roman"/>
          <w:sz w:val="24"/>
          <w:szCs w:val="24"/>
        </w:rPr>
        <w:t xml:space="preserve">  </w:t>
      </w:r>
      <w:r w:rsidR="0086367F">
        <w:rPr>
          <w:rFonts w:ascii="Times New Roman" w:hAnsi="Times New Roman"/>
          <w:spacing w:val="-6"/>
          <w:sz w:val="24"/>
          <w:szCs w:val="24"/>
        </w:rPr>
        <w:t xml:space="preserve">и </w:t>
      </w:r>
      <w:r w:rsidR="0086367F">
        <w:rPr>
          <w:rFonts w:ascii="Times New Roman" w:hAnsi="Times New Roman"/>
          <w:sz w:val="24"/>
          <w:szCs w:val="24"/>
        </w:rPr>
        <w:t>ГТС</w:t>
      </w:r>
      <w:r w:rsidR="0086367F" w:rsidRPr="00206B3F">
        <w:rPr>
          <w:rFonts w:ascii="Times New Roman" w:hAnsi="Times New Roman"/>
          <w:sz w:val="24"/>
          <w:szCs w:val="24"/>
        </w:rPr>
        <w:t xml:space="preserve"> ограждающие хранилища жидких отходов </w:t>
      </w:r>
      <w:r w:rsidR="0086367F" w:rsidRPr="00206B3F">
        <w:rPr>
          <w:rFonts w:ascii="Times New Roman" w:hAnsi="Times New Roman"/>
          <w:sz w:val="24"/>
          <w:szCs w:val="24"/>
          <w:lang w:val="en-US"/>
        </w:rPr>
        <w:t>IV</w:t>
      </w:r>
      <w:r w:rsidR="0086367F" w:rsidRPr="00206B3F">
        <w:rPr>
          <w:rFonts w:ascii="Times New Roman" w:hAnsi="Times New Roman"/>
          <w:sz w:val="24"/>
          <w:szCs w:val="24"/>
        </w:rPr>
        <w:t xml:space="preserve">, </w:t>
      </w:r>
      <w:r w:rsidR="0086367F" w:rsidRPr="00206B3F">
        <w:rPr>
          <w:rFonts w:ascii="Times New Roman" w:hAnsi="Times New Roman"/>
          <w:sz w:val="24"/>
          <w:szCs w:val="24"/>
          <w:lang w:val="en-US"/>
        </w:rPr>
        <w:t>V</w:t>
      </w:r>
      <w:r w:rsidR="0086367F">
        <w:rPr>
          <w:rFonts w:ascii="Times New Roman" w:hAnsi="Times New Roman"/>
          <w:sz w:val="24"/>
          <w:szCs w:val="24"/>
        </w:rPr>
        <w:t xml:space="preserve"> классов опасности;</w:t>
      </w:r>
      <w:r w:rsidR="004F0E18" w:rsidRPr="006C45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1E70" w:rsidRPr="00206B3F" w:rsidRDefault="00960082" w:rsidP="00206B3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pacing w:val="-6"/>
          <w:sz w:val="24"/>
          <w:szCs w:val="24"/>
        </w:rPr>
        <w:tab/>
      </w:r>
      <w:r w:rsidR="00D81E70" w:rsidRPr="006C45FC">
        <w:rPr>
          <w:rFonts w:ascii="Times New Roman" w:hAnsi="Times New Roman"/>
          <w:spacing w:val="-6"/>
          <w:sz w:val="24"/>
          <w:szCs w:val="24"/>
        </w:rPr>
        <w:t>Участвовать в выдаче разрешений</w:t>
      </w:r>
      <w:r w:rsidR="004F0E18" w:rsidRPr="006C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81E70" w:rsidRPr="006C45FC">
        <w:rPr>
          <w:rFonts w:ascii="Times New Roman" w:hAnsi="Times New Roman"/>
          <w:spacing w:val="-6"/>
          <w:sz w:val="24"/>
          <w:szCs w:val="24"/>
        </w:rPr>
        <w:t xml:space="preserve"> на эксплуатацию поднадзорных гидротехнических сооружений</w:t>
      </w:r>
      <w:r w:rsidR="004F0E18" w:rsidRPr="006C45FC">
        <w:rPr>
          <w:rFonts w:ascii="Times New Roman" w:hAnsi="Times New Roman"/>
          <w:spacing w:val="-6"/>
          <w:sz w:val="24"/>
          <w:szCs w:val="24"/>
        </w:rPr>
        <w:t xml:space="preserve"> III, IV классов</w:t>
      </w:r>
      <w:r w:rsidR="00206B3F">
        <w:rPr>
          <w:rFonts w:ascii="Times New Roman" w:hAnsi="Times New Roman"/>
          <w:spacing w:val="-6"/>
          <w:sz w:val="24"/>
          <w:szCs w:val="24"/>
        </w:rPr>
        <w:t xml:space="preserve"> и </w:t>
      </w:r>
      <w:r w:rsidR="0086367F">
        <w:rPr>
          <w:rFonts w:ascii="Times New Roman" w:hAnsi="Times New Roman"/>
          <w:sz w:val="24"/>
          <w:szCs w:val="24"/>
        </w:rPr>
        <w:t>ГТС</w:t>
      </w:r>
      <w:r w:rsidR="00206B3F" w:rsidRPr="00206B3F">
        <w:rPr>
          <w:rFonts w:ascii="Times New Roman" w:hAnsi="Times New Roman"/>
          <w:sz w:val="24"/>
          <w:szCs w:val="24"/>
        </w:rPr>
        <w:t xml:space="preserve"> ограждающие хранилища жидких отходов </w:t>
      </w:r>
      <w:r w:rsidR="00206B3F" w:rsidRPr="00206B3F">
        <w:rPr>
          <w:rFonts w:ascii="Times New Roman" w:hAnsi="Times New Roman"/>
          <w:sz w:val="24"/>
          <w:szCs w:val="24"/>
          <w:lang w:val="en-US"/>
        </w:rPr>
        <w:t>IV</w:t>
      </w:r>
      <w:r w:rsidR="00206B3F" w:rsidRPr="00206B3F">
        <w:rPr>
          <w:rFonts w:ascii="Times New Roman" w:hAnsi="Times New Roman"/>
          <w:sz w:val="24"/>
          <w:szCs w:val="24"/>
        </w:rPr>
        <w:t xml:space="preserve">, </w:t>
      </w:r>
      <w:r w:rsidR="00206B3F" w:rsidRPr="00206B3F">
        <w:rPr>
          <w:rFonts w:ascii="Times New Roman" w:hAnsi="Times New Roman"/>
          <w:sz w:val="24"/>
          <w:szCs w:val="24"/>
          <w:lang w:val="en-US"/>
        </w:rPr>
        <w:t>V</w:t>
      </w:r>
      <w:r w:rsidR="00206B3F">
        <w:rPr>
          <w:rFonts w:ascii="Times New Roman" w:hAnsi="Times New Roman"/>
          <w:sz w:val="24"/>
          <w:szCs w:val="24"/>
        </w:rPr>
        <w:t xml:space="preserve"> классов опасности;</w:t>
      </w:r>
      <w:r w:rsidR="00206B3F" w:rsidRPr="00E71D6E">
        <w:rPr>
          <w:rFonts w:ascii="Times New Roman" w:hAnsi="Times New Roman"/>
          <w:i/>
          <w:sz w:val="28"/>
        </w:rPr>
        <w:t xml:space="preserve"> </w:t>
      </w:r>
    </w:p>
    <w:p w:rsidR="00D81E70" w:rsidRPr="006C45FC" w:rsidRDefault="00960082" w:rsidP="00206B3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Участвовать в согласовании правил эксплуата</w:t>
      </w:r>
      <w:r w:rsidR="00477E02">
        <w:rPr>
          <w:rFonts w:ascii="Times New Roman" w:hAnsi="Times New Roman"/>
          <w:sz w:val="24"/>
          <w:szCs w:val="24"/>
        </w:rPr>
        <w:t>ции гидротехнических сооружений;</w:t>
      </w:r>
    </w:p>
    <w:p w:rsidR="00D81E70" w:rsidRPr="006C45FC" w:rsidRDefault="00960082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6FDF">
        <w:rPr>
          <w:rFonts w:ascii="Times New Roman" w:hAnsi="Times New Roman" w:cs="Times New Roman"/>
          <w:sz w:val="24"/>
          <w:szCs w:val="24"/>
        </w:rPr>
        <w:t>4.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Проводить проверки реализации запланированных паводковых мероприятий, а также готовности служб поднадзорных организаций к выполнению работ по локализации и ликвидации аварийных ситуаций на гидротехнических сооружениях;</w:t>
      </w:r>
    </w:p>
    <w:p w:rsidR="00D81E70" w:rsidRPr="006C45FC" w:rsidRDefault="00960082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Участвовать в аттестации и проверке знаний руководителей и специалистов, осуществляющих деятельность в области безопасности гидротехнических сооружений объектов энергетики, промышленности и водохозяйственного комплекса;</w:t>
      </w:r>
    </w:p>
    <w:p w:rsidR="00D81E70" w:rsidRPr="006C45FC" w:rsidRDefault="00960082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36FDF">
        <w:rPr>
          <w:rFonts w:ascii="Times New Roman" w:hAnsi="Times New Roman" w:cs="Times New Roman"/>
          <w:sz w:val="24"/>
          <w:szCs w:val="24"/>
        </w:rPr>
        <w:t>.</w:t>
      </w:r>
      <w:r w:rsidR="0014178A">
        <w:rPr>
          <w:rFonts w:ascii="Times New Roman" w:hAnsi="Times New Roman"/>
          <w:sz w:val="24"/>
          <w:szCs w:val="24"/>
        </w:rPr>
        <w:tab/>
      </w:r>
      <w:r w:rsidR="00D81E70" w:rsidRPr="006C45FC">
        <w:rPr>
          <w:rFonts w:ascii="Times New Roman" w:hAnsi="Times New Roman"/>
          <w:sz w:val="24"/>
          <w:szCs w:val="24"/>
        </w:rPr>
        <w:t>Осуществлять надзор за обеспечением необходимого уровня квалификации работников, обслуживаю</w:t>
      </w:r>
      <w:r w:rsidR="00BE5FEE">
        <w:rPr>
          <w:rFonts w:ascii="Times New Roman" w:hAnsi="Times New Roman"/>
          <w:sz w:val="24"/>
          <w:szCs w:val="24"/>
        </w:rPr>
        <w:t>щих гидротехнические сооружения;</w:t>
      </w:r>
    </w:p>
    <w:p w:rsidR="00D81E70" w:rsidRPr="006C45FC" w:rsidRDefault="00960082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3.1.27.</w:t>
      </w:r>
      <w:r w:rsidR="009703FC" w:rsidRPr="00960082">
        <w:rPr>
          <w:rFonts w:ascii="Times New Roman" w:hAnsi="Times New Roman"/>
          <w:sz w:val="24"/>
          <w:szCs w:val="24"/>
        </w:rPr>
        <w:tab/>
      </w:r>
      <w:r w:rsidR="00D81E70" w:rsidRPr="00960082">
        <w:rPr>
          <w:rFonts w:ascii="Times New Roman" w:hAnsi="Times New Roman"/>
          <w:sz w:val="24"/>
          <w:szCs w:val="24"/>
        </w:rPr>
        <w:t>Разъяснять порядок исполнения государственных функций при телефонных, письменных и устных обращениях лиц, эксплуатирующих гидротехнические сооружения</w:t>
      </w:r>
      <w:r w:rsidR="00D81E70" w:rsidRPr="006C45FC">
        <w:rPr>
          <w:rFonts w:ascii="Times New Roman" w:hAnsi="Times New Roman"/>
          <w:sz w:val="24"/>
          <w:szCs w:val="24"/>
        </w:rPr>
        <w:t xml:space="preserve">, оказывать консультации </w:t>
      </w:r>
      <w:proofErr w:type="gramStart"/>
      <w:r w:rsidR="00D81E70" w:rsidRPr="006C45FC">
        <w:rPr>
          <w:rFonts w:ascii="Times New Roman" w:hAnsi="Times New Roman"/>
          <w:sz w:val="24"/>
          <w:szCs w:val="24"/>
        </w:rPr>
        <w:t>по</w:t>
      </w:r>
      <w:proofErr w:type="gramEnd"/>
      <w:r w:rsidR="00D81E70" w:rsidRPr="006C45FC">
        <w:rPr>
          <w:rFonts w:ascii="Times New Roman" w:hAnsi="Times New Roman"/>
          <w:sz w:val="24"/>
          <w:szCs w:val="24"/>
        </w:rPr>
        <w:t>: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перечню документов, необходимых для регистрации, перерегистрации, исключения и внесения изменений в государственный реестр гидротехнических сооружений;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местонахождению согласующего и регистрирующего органа;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времени приема и выдачи документов;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срокам исполнения государственной функции;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принципам идентификации гидротехнических сооружений;</w:t>
      </w:r>
    </w:p>
    <w:p w:rsidR="00D81E70" w:rsidRPr="00960082" w:rsidRDefault="00D81E70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порядку обжалования действий (бездействия) и решений, осуществляемых и принимаемых при исполнении государственной функции;</w:t>
      </w:r>
    </w:p>
    <w:p w:rsidR="00D81E70" w:rsidRPr="006C45FC" w:rsidRDefault="00960082" w:rsidP="0096008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28</w:t>
      </w:r>
      <w:r w:rsidRPr="00960082">
        <w:rPr>
          <w:rFonts w:ascii="Times New Roman" w:hAnsi="Times New Roman"/>
          <w:sz w:val="24"/>
          <w:szCs w:val="24"/>
        </w:rPr>
        <w:t xml:space="preserve">. </w:t>
      </w:r>
      <w:r w:rsidR="00D81E70" w:rsidRPr="00960082">
        <w:rPr>
          <w:rFonts w:ascii="Times New Roman" w:hAnsi="Times New Roman"/>
          <w:sz w:val="24"/>
          <w:szCs w:val="24"/>
        </w:rPr>
        <w:t>Рассматривать заявления граждан и письма предприятий, организаций и учреждений по вопросам безопасной эксплуатации гидротехнических</w:t>
      </w:r>
      <w:r w:rsidR="00D81E70" w:rsidRPr="006C45FC">
        <w:rPr>
          <w:rFonts w:ascii="Times New Roman" w:hAnsi="Times New Roman" w:cs="Times New Roman"/>
          <w:sz w:val="24"/>
          <w:szCs w:val="24"/>
        </w:rPr>
        <w:t xml:space="preserve"> сооружений; </w:t>
      </w:r>
    </w:p>
    <w:p w:rsidR="00D1643D" w:rsidRDefault="00960082" w:rsidP="00960082">
      <w:pPr>
        <w:pStyle w:val="ConsPlusNonformat"/>
        <w:widowControl/>
        <w:numPr>
          <w:ilvl w:val="0"/>
          <w:numId w:val="0"/>
        </w:num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36FDF">
        <w:rPr>
          <w:rFonts w:ascii="Times New Roman" w:hAnsi="Times New Roman" w:cs="Times New Roman"/>
          <w:sz w:val="24"/>
          <w:szCs w:val="24"/>
        </w:rPr>
        <w:t xml:space="preserve">. </w:t>
      </w:r>
      <w:r w:rsidR="00D81E70" w:rsidRPr="006C45FC">
        <w:rPr>
          <w:rFonts w:ascii="Times New Roman" w:hAnsi="Times New Roman" w:cs="Times New Roman"/>
          <w:sz w:val="24"/>
          <w:szCs w:val="24"/>
        </w:rPr>
        <w:t>Составлять отчеты о выполненной контрольной и надзорной деятельности;</w:t>
      </w:r>
    </w:p>
    <w:p w:rsidR="00D1643D" w:rsidRPr="00D1643D" w:rsidRDefault="00960082" w:rsidP="00960082">
      <w:pPr>
        <w:pStyle w:val="ConsPlusNonformat"/>
        <w:widowControl/>
        <w:numPr>
          <w:ilvl w:val="0"/>
          <w:numId w:val="0"/>
        </w:num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36FDF">
        <w:rPr>
          <w:rFonts w:ascii="Times New Roman" w:hAnsi="Times New Roman" w:cs="Times New Roman"/>
          <w:sz w:val="24"/>
          <w:szCs w:val="24"/>
        </w:rPr>
        <w:t xml:space="preserve">. </w:t>
      </w:r>
      <w:r w:rsidR="00D81E70" w:rsidRPr="00D1643D">
        <w:rPr>
          <w:rFonts w:ascii="Times New Roman" w:hAnsi="Times New Roman"/>
          <w:sz w:val="24"/>
          <w:szCs w:val="24"/>
        </w:rPr>
        <w:t xml:space="preserve">Непрерывно повышать свой уровень знаний, своевременно изучать нормативные документы, руководящие документы, приказы и распоряжения </w:t>
      </w:r>
      <w:proofErr w:type="spellStart"/>
      <w:r w:rsidR="00D81E70" w:rsidRPr="00D1643D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D81E70" w:rsidRPr="00D1643D">
        <w:rPr>
          <w:rFonts w:ascii="Times New Roman" w:hAnsi="Times New Roman"/>
          <w:sz w:val="24"/>
          <w:szCs w:val="24"/>
        </w:rPr>
        <w:t xml:space="preserve"> и Управления;</w:t>
      </w:r>
    </w:p>
    <w:p w:rsidR="00D1643D" w:rsidRPr="00D1643D" w:rsidRDefault="00960082" w:rsidP="00960082">
      <w:pPr>
        <w:pStyle w:val="ConsPlusNonformat"/>
        <w:widowControl/>
        <w:numPr>
          <w:ilvl w:val="0"/>
          <w:numId w:val="0"/>
        </w:num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36FDF">
        <w:rPr>
          <w:rFonts w:ascii="Times New Roman" w:hAnsi="Times New Roman" w:cs="Times New Roman"/>
          <w:sz w:val="24"/>
          <w:szCs w:val="24"/>
        </w:rPr>
        <w:t xml:space="preserve">. </w:t>
      </w:r>
      <w:r w:rsidR="00D81E70" w:rsidRPr="00D1643D">
        <w:rPr>
          <w:rFonts w:ascii="Times New Roman" w:hAnsi="Times New Roman"/>
          <w:sz w:val="24"/>
          <w:szCs w:val="24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деятельности;</w:t>
      </w:r>
    </w:p>
    <w:p w:rsidR="004C3E5F" w:rsidRPr="00D1643D" w:rsidRDefault="00960082" w:rsidP="00960082">
      <w:pPr>
        <w:pStyle w:val="ConsPlusNonformat"/>
        <w:widowControl/>
        <w:numPr>
          <w:ilvl w:val="0"/>
          <w:numId w:val="0"/>
        </w:num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6FD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36FDF">
        <w:rPr>
          <w:rFonts w:ascii="Times New Roman" w:hAnsi="Times New Roman" w:cs="Times New Roman"/>
          <w:sz w:val="24"/>
          <w:szCs w:val="24"/>
        </w:rPr>
        <w:t xml:space="preserve">. </w:t>
      </w:r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Осуществлять  внесением результатов контрольно-надзорных мероприятий в отношении поднадзорных организаций в ФГИС </w:t>
      </w:r>
      <w:r w:rsidR="00C240D1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>Единый реестр проверок</w:t>
      </w:r>
      <w:r w:rsidR="00C240D1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 xml:space="preserve"> (акт проверки в течени</w:t>
      </w:r>
      <w:proofErr w:type="gramStart"/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>и</w:t>
      </w:r>
      <w:proofErr w:type="gramEnd"/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 xml:space="preserve"> 5 рабочих дней, постановление в течении 3 рабочих дней). Осуществляет </w:t>
      </w:r>
      <w:proofErr w:type="gramStart"/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4C3E5F" w:rsidRPr="00D1643D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постановлений.</w:t>
      </w:r>
    </w:p>
    <w:p w:rsidR="00477E02" w:rsidRPr="006C45FC" w:rsidRDefault="00477E02" w:rsidP="00960082">
      <w:pPr>
        <w:shd w:val="clear" w:color="auto" w:fill="FFFFFF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60082" w:rsidRPr="0015728C" w:rsidRDefault="00960082" w:rsidP="00960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728C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960082" w:rsidRPr="0015728C" w:rsidRDefault="00960082" w:rsidP="0096008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960082" w:rsidRPr="0015728C" w:rsidRDefault="00960082" w:rsidP="009600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lastRenderedPageBreak/>
        <w:t>4.1.</w:t>
      </w:r>
      <w:r w:rsidRPr="0015728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гидротехническими сооружениями </w:t>
      </w:r>
      <w:r w:rsidRPr="00157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8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 w:rsidRPr="0015728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15728C">
          <w:rPr>
            <w:rStyle w:val="af1"/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5728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Pr="0015728C"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1572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728C">
        <w:rPr>
          <w:rFonts w:ascii="Times New Roman" w:hAnsi="Times New Roman" w:cs="Times New Roman"/>
          <w:sz w:val="24"/>
          <w:szCs w:val="24"/>
        </w:rPr>
        <w:t>: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о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о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о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д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о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з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д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3" w:history="1">
        <w:r w:rsidRPr="0015728C">
          <w:rPr>
            <w:rStyle w:val="af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728C">
        <w:rPr>
          <w:rFonts w:ascii="Times New Roman" w:hAnsi="Times New Roman" w:cs="Times New Roman"/>
          <w:sz w:val="24"/>
          <w:szCs w:val="24"/>
        </w:rPr>
        <w:t xml:space="preserve"> от </w:t>
      </w:r>
      <w:r w:rsidRPr="0015728C"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ч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р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15728C"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п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з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м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 w:rsidRPr="0015728C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г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4" w:history="1">
        <w:r w:rsidRPr="0015728C">
          <w:rPr>
            <w:rStyle w:val="af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728C"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</w:t>
      </w:r>
      <w:r w:rsidRPr="0015728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 (Собрание законодательства Российской Федерации, 2001, № 51, ст. 4831; 2017, № 27, ст. 3945; № 30, ст. 4442);</w:t>
      </w:r>
    </w:p>
    <w:p w:rsidR="00960082" w:rsidRPr="0015728C" w:rsidRDefault="00960082" w:rsidP="0096008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15728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5728C"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960082" w:rsidRPr="0015728C" w:rsidRDefault="00960082" w:rsidP="0096008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960082" w:rsidRPr="0015728C" w:rsidRDefault="00960082" w:rsidP="00960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5728C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960082" w:rsidRPr="0015728C" w:rsidRDefault="00960082" w:rsidP="0096008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082" w:rsidRPr="0015728C" w:rsidRDefault="00960082" w:rsidP="0096008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 w:rsidRPr="00157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гидротехническими сооружениями </w:t>
      </w:r>
      <w:r w:rsidRPr="0015728C">
        <w:rPr>
          <w:rFonts w:ascii="Times New Roman" w:hAnsi="Times New Roman" w:cs="Times New Roman"/>
          <w:sz w:val="24"/>
          <w:szCs w:val="24"/>
        </w:rPr>
        <w:t>н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t>есет ответственность в пределах, определенных законодательством Российской Федерации: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15728C">
        <w:rPr>
          <w:rFonts w:ascii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960082" w:rsidRPr="0015728C" w:rsidRDefault="00960082" w:rsidP="00960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60082" w:rsidRPr="0015728C" w:rsidRDefault="00960082" w:rsidP="009600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960082" w:rsidRPr="0015728C" w:rsidRDefault="00960082" w:rsidP="00960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60082" w:rsidRPr="0015728C" w:rsidRDefault="00960082" w:rsidP="00960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60082" w:rsidRPr="00960082" w:rsidRDefault="00960082" w:rsidP="00960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r w:rsidRPr="0015728C">
        <w:rPr>
          <w:rFonts w:ascii="Times New Roman" w:hAnsi="Times New Roman" w:cs="Times New Roman"/>
          <w:snapToGrid w:val="0"/>
          <w:sz w:val="24"/>
          <w:szCs w:val="24"/>
        </w:rPr>
        <w:lastRenderedPageBreak/>
        <w:t>гражданско–правовую, административную или уголовную ответственность в соответствии с действующим законодательством.</w:t>
      </w:r>
    </w:p>
    <w:p w:rsidR="00960082" w:rsidRPr="0015728C" w:rsidRDefault="00960082" w:rsidP="00960082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15728C">
        <w:rPr>
          <w:rFonts w:ascii="Times New Roman" w:hAnsi="Times New Roman" w:cs="Times New Roman"/>
          <w:b/>
          <w:sz w:val="24"/>
          <w:szCs w:val="24"/>
        </w:rPr>
        <w:t>VI.</w:t>
      </w:r>
      <w:r w:rsidRPr="0015728C">
        <w:rPr>
          <w:rFonts w:ascii="Times New Roman" w:hAnsi="Times New Roman" w:cs="Times New Roman"/>
          <w:sz w:val="24"/>
          <w:szCs w:val="24"/>
        </w:rPr>
        <w:t xml:space="preserve">  </w:t>
      </w:r>
      <w:r w:rsidRPr="0015728C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960082" w:rsidRPr="0015728C" w:rsidRDefault="00960082" w:rsidP="00960082">
      <w:pPr>
        <w:pStyle w:val="ConsPlusNormal"/>
        <w:jc w:val="both"/>
        <w:rPr>
          <w:rFonts w:ascii="Times New Roman" w:hAnsi="Times New Roman" w:cs="Times New Roman"/>
          <w:b/>
        </w:rPr>
      </w:pPr>
      <w:r w:rsidRPr="0015728C">
        <w:rPr>
          <w:rFonts w:ascii="Times New Roman" w:hAnsi="Times New Roman" w:cs="Times New Roman"/>
          <w:b/>
        </w:rPr>
        <w:t xml:space="preserve">          </w:t>
      </w:r>
      <w:proofErr w:type="gramStart"/>
      <w:r w:rsidRPr="0015728C">
        <w:rPr>
          <w:rFonts w:ascii="Times New Roman" w:hAnsi="Times New Roman" w:cs="Times New Roman"/>
          <w:b/>
        </w:rPr>
        <w:t>обязан</w:t>
      </w:r>
      <w:proofErr w:type="gramEnd"/>
      <w:r w:rsidRPr="0015728C">
        <w:rPr>
          <w:rFonts w:ascii="Times New Roman" w:hAnsi="Times New Roman" w:cs="Times New Roman"/>
          <w:b/>
        </w:rPr>
        <w:t xml:space="preserve"> самостоятельно принимать управленческие и иные решения</w:t>
      </w:r>
    </w:p>
    <w:p w:rsidR="00477E02" w:rsidRPr="006C45FC" w:rsidRDefault="00477E02" w:rsidP="00D81E70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napToGrid w:val="0"/>
        </w:rPr>
      </w:pPr>
    </w:p>
    <w:p w:rsidR="00477E02" w:rsidRDefault="00D81E70" w:rsidP="00117305">
      <w:pPr>
        <w:pStyle w:val="ConsPlusNonformat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02">
        <w:rPr>
          <w:rFonts w:ascii="Times New Roman" w:hAnsi="Times New Roman" w:cs="Times New Roman"/>
          <w:sz w:val="24"/>
          <w:szCs w:val="24"/>
        </w:rPr>
        <w:t xml:space="preserve">6.1. </w:t>
      </w:r>
      <w:r w:rsidR="00117305">
        <w:rPr>
          <w:rFonts w:ascii="Times New Roman" w:hAnsi="Times New Roman" w:cs="Times New Roman"/>
          <w:sz w:val="24"/>
          <w:szCs w:val="24"/>
        </w:rPr>
        <w:tab/>
      </w:r>
      <w:r w:rsidRPr="00477E02">
        <w:rPr>
          <w:rFonts w:ascii="Times New Roman" w:hAnsi="Times New Roman" w:cs="Times New Roman"/>
          <w:sz w:val="24"/>
          <w:szCs w:val="24"/>
        </w:rPr>
        <w:t xml:space="preserve">При исполнении служебных обязанностей </w:t>
      </w:r>
      <w:r w:rsidR="00117305">
        <w:rPr>
          <w:rFonts w:ascii="Times New Roman" w:hAnsi="Times New Roman" w:cs="Times New Roman"/>
          <w:sz w:val="24"/>
          <w:szCs w:val="24"/>
        </w:rPr>
        <w:t>г</w:t>
      </w:r>
      <w:r w:rsidRPr="00477E02">
        <w:rPr>
          <w:rFonts w:ascii="Times New Roman" w:hAnsi="Times New Roman" w:cs="Times New Roman"/>
          <w:sz w:val="24"/>
          <w:szCs w:val="24"/>
        </w:rPr>
        <w:t xml:space="preserve">осударственный инспектор Отдела </w:t>
      </w:r>
      <w:r w:rsidR="0011730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77E02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</w:p>
    <w:p w:rsidR="00D81E70" w:rsidRPr="00477E02" w:rsidRDefault="00D81E70" w:rsidP="00117305">
      <w:pPr>
        <w:pStyle w:val="210"/>
        <w:rPr>
          <w:sz w:val="24"/>
        </w:rPr>
      </w:pPr>
      <w:r w:rsidRPr="00477E02">
        <w:rPr>
          <w:sz w:val="24"/>
        </w:rPr>
        <w:t>Подписания и визирования документов в пределах своей компетенции.</w:t>
      </w:r>
    </w:p>
    <w:p w:rsidR="00D81E70" w:rsidRPr="00477E02" w:rsidRDefault="00D81E70" w:rsidP="00117305">
      <w:pPr>
        <w:pStyle w:val="210"/>
        <w:rPr>
          <w:sz w:val="24"/>
        </w:rPr>
      </w:pPr>
      <w:r w:rsidRPr="00477E02">
        <w:rPr>
          <w:sz w:val="24"/>
        </w:rPr>
        <w:t>Запрашивания информации, сведений, материалов и отчетов у должностных лиц структурных подразделений Управления.</w:t>
      </w:r>
    </w:p>
    <w:p w:rsidR="00477E02" w:rsidRDefault="00D81E70" w:rsidP="00117305">
      <w:pPr>
        <w:pStyle w:val="ConsPlusNonformat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02">
        <w:rPr>
          <w:rFonts w:ascii="Times New Roman" w:hAnsi="Times New Roman" w:cs="Times New Roman"/>
          <w:sz w:val="24"/>
          <w:szCs w:val="24"/>
        </w:rPr>
        <w:t xml:space="preserve">6.2. </w:t>
      </w:r>
      <w:r w:rsidR="00117305">
        <w:rPr>
          <w:rFonts w:ascii="Times New Roman" w:hAnsi="Times New Roman" w:cs="Times New Roman"/>
          <w:sz w:val="24"/>
          <w:szCs w:val="24"/>
        </w:rPr>
        <w:tab/>
      </w:r>
      <w:r w:rsidRPr="00477E02">
        <w:rPr>
          <w:rFonts w:ascii="Times New Roman" w:hAnsi="Times New Roman" w:cs="Times New Roman"/>
          <w:sz w:val="24"/>
          <w:szCs w:val="24"/>
        </w:rPr>
        <w:t xml:space="preserve">При исполнении служебных обязанностей </w:t>
      </w:r>
      <w:r w:rsidR="00117305">
        <w:rPr>
          <w:rFonts w:ascii="Times New Roman" w:hAnsi="Times New Roman" w:cs="Times New Roman"/>
          <w:sz w:val="24"/>
          <w:szCs w:val="24"/>
        </w:rPr>
        <w:t>г</w:t>
      </w:r>
      <w:r w:rsidRPr="00477E02">
        <w:rPr>
          <w:rFonts w:ascii="Times New Roman" w:hAnsi="Times New Roman" w:cs="Times New Roman"/>
          <w:sz w:val="24"/>
          <w:szCs w:val="24"/>
        </w:rPr>
        <w:t xml:space="preserve">осударственный инспектор Отдела </w:t>
      </w:r>
      <w:r w:rsidR="0011730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77E02">
        <w:rPr>
          <w:rFonts w:ascii="Times New Roman" w:hAnsi="Times New Roman" w:cs="Times New Roman"/>
          <w:sz w:val="24"/>
          <w:szCs w:val="24"/>
        </w:rPr>
        <w:t>обязан самостоятельно</w:t>
      </w:r>
      <w:r w:rsidR="00477E02">
        <w:rPr>
          <w:rFonts w:ascii="Times New Roman" w:hAnsi="Times New Roman" w:cs="Times New Roman"/>
          <w:sz w:val="24"/>
          <w:szCs w:val="24"/>
        </w:rPr>
        <w:t xml:space="preserve"> принимать решения по вопросам:</w:t>
      </w:r>
    </w:p>
    <w:p w:rsidR="00D81E70" w:rsidRPr="00477E02" w:rsidRDefault="00D81E70" w:rsidP="00117305">
      <w:pPr>
        <w:pStyle w:val="ConsPlusNonformat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02">
        <w:rPr>
          <w:rFonts w:ascii="Times New Roman" w:hAnsi="Times New Roman" w:cs="Times New Roman"/>
          <w:sz w:val="24"/>
          <w:szCs w:val="24"/>
        </w:rPr>
        <w:t xml:space="preserve">Осуществления проверки правильности проведения технических расследований инцидентов, аварий на </w:t>
      </w:r>
      <w:r w:rsidRPr="00477E02">
        <w:rPr>
          <w:rFonts w:ascii="Times New Roman" w:hAnsi="Times New Roman" w:cs="Times New Roman"/>
          <w:color w:val="000000"/>
          <w:sz w:val="24"/>
          <w:szCs w:val="24"/>
        </w:rPr>
        <w:t>гидротехнических сооружениях</w:t>
      </w:r>
      <w:r w:rsidRPr="00477E02">
        <w:rPr>
          <w:rFonts w:ascii="Times New Roman" w:hAnsi="Times New Roman" w:cs="Times New Roman"/>
          <w:sz w:val="24"/>
          <w:szCs w:val="24"/>
        </w:rPr>
        <w:t>, а также проверки достаточности мер, принимаемых по результатам таких расследований.</w:t>
      </w:r>
    </w:p>
    <w:p w:rsidR="00477E02" w:rsidRDefault="00D81E70" w:rsidP="00477E02">
      <w:pPr>
        <w:pStyle w:val="210"/>
        <w:rPr>
          <w:sz w:val="24"/>
        </w:rPr>
      </w:pPr>
      <w:r w:rsidRPr="00477E02">
        <w:rPr>
          <w:sz w:val="24"/>
        </w:rPr>
        <w:t xml:space="preserve">Организации проведения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безопасной эксплуатации </w:t>
      </w:r>
      <w:r w:rsidRPr="00477E02">
        <w:rPr>
          <w:color w:val="000000"/>
          <w:sz w:val="24"/>
        </w:rPr>
        <w:t>гидротехнических сооружений</w:t>
      </w:r>
      <w:r w:rsidR="00477E02">
        <w:rPr>
          <w:sz w:val="24"/>
        </w:rPr>
        <w:t xml:space="preserve">. </w:t>
      </w:r>
    </w:p>
    <w:p w:rsidR="00D81E70" w:rsidRPr="00477E02" w:rsidRDefault="00D81E70" w:rsidP="00477E02">
      <w:pPr>
        <w:pStyle w:val="210"/>
        <w:rPr>
          <w:sz w:val="24"/>
        </w:rPr>
      </w:pPr>
      <w:r w:rsidRPr="00477E02">
        <w:rPr>
          <w:sz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правилах.</w:t>
      </w:r>
    </w:p>
    <w:p w:rsidR="00D81E70" w:rsidRPr="00477E02" w:rsidRDefault="00D81E70" w:rsidP="00477E02">
      <w:pPr>
        <w:pStyle w:val="210"/>
        <w:rPr>
          <w:sz w:val="24"/>
        </w:rPr>
      </w:pPr>
      <w:r w:rsidRPr="00477E02">
        <w:rPr>
          <w:sz w:val="24"/>
        </w:rPr>
        <w:t>Реализации полномочий, предоставленных Кодексом Российской Федерации об административных правонарушениях, в пределах компетенции Управления, а именно:</w:t>
      </w:r>
    </w:p>
    <w:p w:rsidR="00D81E70" w:rsidRPr="00477E02" w:rsidRDefault="00D81E70" w:rsidP="00477E02">
      <w:pPr>
        <w:pStyle w:val="210"/>
        <w:rPr>
          <w:sz w:val="24"/>
        </w:rPr>
      </w:pPr>
      <w:r w:rsidRPr="00477E02">
        <w:rPr>
          <w:sz w:val="24"/>
        </w:rPr>
        <w:t>Составления протоколов об административных правонарушениях;</w:t>
      </w:r>
    </w:p>
    <w:p w:rsidR="00D81E70" w:rsidRPr="00477E02" w:rsidRDefault="00D81E70" w:rsidP="00117305">
      <w:pPr>
        <w:pStyle w:val="210"/>
        <w:tabs>
          <w:tab w:val="left" w:pos="1418"/>
          <w:tab w:val="left" w:pos="1560"/>
        </w:tabs>
        <w:rPr>
          <w:sz w:val="24"/>
        </w:rPr>
      </w:pPr>
      <w:r w:rsidRPr="00477E02">
        <w:rPr>
          <w:sz w:val="24"/>
        </w:rPr>
        <w:t>Применения меры обеспечения производства по делам об административных правонарушениях в виде временного запрета деятельности;</w:t>
      </w:r>
    </w:p>
    <w:p w:rsidR="00D81E70" w:rsidRDefault="00D81E70" w:rsidP="00477E02">
      <w:pPr>
        <w:pStyle w:val="210"/>
        <w:rPr>
          <w:sz w:val="24"/>
        </w:rPr>
      </w:pPr>
      <w:r w:rsidRPr="00477E02">
        <w:rPr>
          <w:sz w:val="24"/>
        </w:rPr>
        <w:t>Рассмотрения дел об административных правонарушениях.</w:t>
      </w:r>
    </w:p>
    <w:p w:rsidR="00F376F0" w:rsidRPr="00477E02" w:rsidRDefault="00F376F0" w:rsidP="00477E02">
      <w:pPr>
        <w:pStyle w:val="210"/>
        <w:rPr>
          <w:sz w:val="24"/>
        </w:rPr>
      </w:pPr>
    </w:p>
    <w:p w:rsidR="00960082" w:rsidRPr="00F512EE" w:rsidRDefault="00960082" w:rsidP="00960082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proofErr w:type="gramStart"/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  <w:t>Перечень</w:t>
      </w:r>
      <w:proofErr w:type="gramEnd"/>
      <w:r>
        <w:rPr>
          <w:rFonts w:ascii="Times New Roman" w:hAnsi="Times New Roman" w:cs="Times New Roman"/>
          <w:b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81E70" w:rsidRPr="006C45FC" w:rsidRDefault="00D81E70" w:rsidP="00D81E70">
      <w:pPr>
        <w:pStyle w:val="ConsPlusNormal"/>
        <w:widowControl/>
        <w:suppressAutoHyphens/>
        <w:ind w:firstLine="540"/>
        <w:rPr>
          <w:rFonts w:ascii="Times New Roman" w:hAnsi="Times New Roman" w:cs="Times New Roman"/>
        </w:rPr>
      </w:pP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7.1. Государственный инспектор</w:t>
      </w:r>
      <w:r w:rsidR="00960082" w:rsidRPr="00960082">
        <w:rPr>
          <w:rFonts w:eastAsia="Calibri"/>
          <w:sz w:val="24"/>
        </w:rPr>
        <w:t xml:space="preserve"> </w:t>
      </w:r>
      <w:r w:rsidR="00960082">
        <w:rPr>
          <w:rFonts w:eastAsia="Calibri"/>
          <w:sz w:val="24"/>
        </w:rPr>
        <w:t>межрегионального отдела по надзору за гидротехническими сооружениями</w:t>
      </w:r>
      <w:r w:rsidR="00960082">
        <w:rPr>
          <w:sz w:val="24"/>
        </w:rPr>
        <w:t xml:space="preserve"> </w:t>
      </w:r>
      <w:r w:rsidR="00117305">
        <w:rPr>
          <w:sz w:val="24"/>
        </w:rPr>
        <w:t xml:space="preserve">Управления </w:t>
      </w:r>
      <w:r w:rsidRPr="006C45FC">
        <w:rPr>
          <w:sz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запросов в Ростехнадзор, органы власти, организации, предпринимателям без образования юридического лица;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 xml:space="preserve">ответов на запросы </w:t>
      </w:r>
      <w:proofErr w:type="spellStart"/>
      <w:r w:rsidRPr="00960082">
        <w:rPr>
          <w:sz w:val="24"/>
        </w:rPr>
        <w:t>Ростехнадзора</w:t>
      </w:r>
      <w:proofErr w:type="spellEnd"/>
      <w:r w:rsidRPr="00960082">
        <w:rPr>
          <w:sz w:val="24"/>
        </w:rPr>
        <w:t>, органов власти, организаций, граждан;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приказов по вопросам, относящимся к ко</w:t>
      </w:r>
      <w:r w:rsidR="00A1568B" w:rsidRPr="00960082">
        <w:rPr>
          <w:sz w:val="24"/>
        </w:rPr>
        <w:t>мпетенции О</w:t>
      </w:r>
      <w:r w:rsidRPr="00960082">
        <w:rPr>
          <w:sz w:val="24"/>
        </w:rPr>
        <w:t>тдела</w:t>
      </w:r>
      <w:r w:rsidR="00C240D1" w:rsidRPr="00960082">
        <w:rPr>
          <w:sz w:val="24"/>
        </w:rPr>
        <w:t xml:space="preserve"> Управления</w:t>
      </w:r>
      <w:r w:rsidRPr="00960082">
        <w:rPr>
          <w:sz w:val="24"/>
        </w:rPr>
        <w:t>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ежемесячных планов работы отдела;</w:t>
      </w:r>
    </w:p>
    <w:p w:rsidR="00D81E70" w:rsidRPr="00960082" w:rsidRDefault="00BE5FEE" w:rsidP="00960082">
      <w:pPr>
        <w:pStyle w:val="210"/>
        <w:rPr>
          <w:sz w:val="24"/>
        </w:rPr>
      </w:pPr>
      <w:r w:rsidRPr="00960082">
        <w:rPr>
          <w:sz w:val="24"/>
        </w:rPr>
        <w:t>отчетов о работе отдела;</w:t>
      </w:r>
    </w:p>
    <w:p w:rsidR="00D81E70" w:rsidRPr="006C45FC" w:rsidRDefault="00D81E70" w:rsidP="00960082">
      <w:pPr>
        <w:pStyle w:val="210"/>
        <w:rPr>
          <w:sz w:val="24"/>
        </w:rPr>
      </w:pPr>
      <w:r w:rsidRPr="00C240D1">
        <w:rPr>
          <w:sz w:val="24"/>
        </w:rPr>
        <w:t>рапортов, докладных записок по деятельности Отдела</w:t>
      </w:r>
      <w:r w:rsidR="00C240D1" w:rsidRPr="00C240D1">
        <w:rPr>
          <w:sz w:val="24"/>
        </w:rPr>
        <w:t xml:space="preserve"> </w:t>
      </w:r>
      <w:r w:rsidR="00C240D1" w:rsidRPr="00960082">
        <w:rPr>
          <w:sz w:val="24"/>
        </w:rPr>
        <w:t>Управления</w:t>
      </w:r>
      <w:r w:rsidRPr="006C45FC">
        <w:rPr>
          <w:sz w:val="24"/>
        </w:rPr>
        <w:t>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D81E70" w:rsidRPr="00C240D1" w:rsidRDefault="00D81E70" w:rsidP="00960082">
      <w:pPr>
        <w:pStyle w:val="210"/>
        <w:rPr>
          <w:sz w:val="24"/>
        </w:rPr>
      </w:pPr>
      <w:r w:rsidRPr="006C45FC">
        <w:rPr>
          <w:sz w:val="24"/>
        </w:rPr>
        <w:lastRenderedPageBreak/>
        <w:t>протоколов и удостоверений по результатам участия в аттестации (проверки знаний) руководителей, специалистов и рабочих организаций, подконтрольных Отделу</w:t>
      </w:r>
      <w:r w:rsidR="00C240D1">
        <w:rPr>
          <w:sz w:val="24"/>
        </w:rPr>
        <w:t xml:space="preserve"> </w:t>
      </w:r>
      <w:r w:rsidR="00C240D1" w:rsidRPr="00960082">
        <w:rPr>
          <w:sz w:val="24"/>
        </w:rPr>
        <w:t>Управления</w:t>
      </w:r>
      <w:r w:rsidRPr="00C240D1">
        <w:rPr>
          <w:sz w:val="24"/>
        </w:rPr>
        <w:t>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протоколов, определений и постановлений по делам об административных правонарушениях;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документов по результатам учета технических устройств: паспортов, журналов учета, заявлений владельца;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предложений по совершенствованию работы Отдела</w:t>
      </w:r>
      <w:r w:rsidR="00C240D1">
        <w:rPr>
          <w:sz w:val="24"/>
        </w:rPr>
        <w:t xml:space="preserve"> Управления</w:t>
      </w:r>
      <w:r w:rsidRPr="006C45FC">
        <w:rPr>
          <w:sz w:val="24"/>
        </w:rPr>
        <w:t>, установлению оптимальных путей и методов реализации поставленных служебных задач;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и других документов в установл</w:t>
      </w:r>
      <w:r w:rsidR="00BE5FEE">
        <w:rPr>
          <w:sz w:val="24"/>
        </w:rPr>
        <w:t>енной сфере деятельности Отдел</w:t>
      </w:r>
      <w:r w:rsidR="00C240D1">
        <w:rPr>
          <w:sz w:val="24"/>
        </w:rPr>
        <w:t>а Управления</w:t>
      </w:r>
      <w:r w:rsidR="00BE5FEE">
        <w:rPr>
          <w:sz w:val="24"/>
        </w:rPr>
        <w:t>.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 xml:space="preserve">7.2. Государственный инспектор </w:t>
      </w:r>
      <w:r w:rsidR="00960082">
        <w:rPr>
          <w:rFonts w:eastAsia="Calibri"/>
          <w:sz w:val="24"/>
        </w:rPr>
        <w:t>межрегионального отдела по надзору за гидротехническими сооружениями</w:t>
      </w:r>
      <w:r w:rsidRPr="00960082">
        <w:rPr>
          <w:sz w:val="24"/>
        </w:rPr>
        <w:t xml:space="preserve"> </w:t>
      </w:r>
      <w:r w:rsidR="00117305" w:rsidRPr="00960082">
        <w:rPr>
          <w:sz w:val="24"/>
        </w:rPr>
        <w:t xml:space="preserve">Управления </w:t>
      </w:r>
      <w:r w:rsidRPr="00960082">
        <w:rPr>
          <w:sz w:val="24"/>
        </w:rPr>
        <w:t>в соответствии со своей компетенцией обязан участвовать в подготовке (обсуждении) следующих проектов: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ежемесячных планов своей работы;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отчетов о своей работе;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</w:t>
      </w:r>
      <w:r w:rsidR="00C240D1">
        <w:rPr>
          <w:sz w:val="24"/>
        </w:rPr>
        <w:t xml:space="preserve"> Управления</w:t>
      </w:r>
      <w:r w:rsidRPr="006C45FC">
        <w:rPr>
          <w:sz w:val="24"/>
        </w:rPr>
        <w:t>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решения по утверждению (отказе в утверждении) деклараций безопасности поднадзорных гидротехнических сооружений III, IV класса, составляемых на стадии эксплуа</w:t>
      </w:r>
      <w:r w:rsidR="00BE5FEE" w:rsidRPr="00960082">
        <w:rPr>
          <w:sz w:val="24"/>
        </w:rPr>
        <w:t>тации, консервации и ликвидации;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 xml:space="preserve">распоряжений о проведении плановых (внеплановых) проверок юридических лиц, </w:t>
      </w:r>
      <w:r w:rsidR="00BE5FEE">
        <w:rPr>
          <w:sz w:val="24"/>
        </w:rPr>
        <w:t>индивидуальных предпринимателей;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в выдаче разрешений на эксплуатацию поднадзорных гидротехнических сооружений III, IV класса;</w:t>
      </w:r>
    </w:p>
    <w:p w:rsidR="00D81E70" w:rsidRPr="006C45FC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в формировании информационных данных для ведения Российского регистра гидротехнических сооружений объектов энергетики, промышленности, водохозяйственного комплекса;</w:t>
      </w:r>
    </w:p>
    <w:p w:rsidR="00D81E70" w:rsidRPr="006C45FC" w:rsidRDefault="00D81E70" w:rsidP="00960082">
      <w:pPr>
        <w:pStyle w:val="210"/>
        <w:rPr>
          <w:sz w:val="24"/>
        </w:rPr>
      </w:pPr>
      <w:r w:rsidRPr="006C45FC">
        <w:rPr>
          <w:sz w:val="24"/>
        </w:rPr>
        <w:t>в согласовании (отказе в согласовании) правил эксплуатации гидротехнических сооружений;</w:t>
      </w:r>
    </w:p>
    <w:p w:rsidR="00D81E70" w:rsidRPr="00960082" w:rsidRDefault="00D81E70" w:rsidP="00960082">
      <w:pPr>
        <w:pStyle w:val="210"/>
        <w:rPr>
          <w:sz w:val="24"/>
        </w:rPr>
      </w:pPr>
      <w:r w:rsidRPr="00960082">
        <w:rPr>
          <w:sz w:val="24"/>
        </w:rPr>
        <w:t>в согласовании (отказе в согласовании) инструкции о порядке ведения мониторинга безопасности гидротехнических объектов накопителя промышленных отходов (хвостового (шламового) хозяйства) предприятия.</w:t>
      </w:r>
    </w:p>
    <w:p w:rsidR="00D81E70" w:rsidRPr="006C45FC" w:rsidRDefault="00D81E70" w:rsidP="00D81E70">
      <w:pPr>
        <w:pStyle w:val="ConsPlusNormal"/>
        <w:ind w:left="720" w:firstLine="0"/>
        <w:jc w:val="both"/>
        <w:rPr>
          <w:rFonts w:ascii="Times New Roman" w:hAnsi="Times New Roman" w:cs="Times New Roman"/>
          <w:lang w:eastAsia="en-US"/>
        </w:rPr>
      </w:pPr>
    </w:p>
    <w:p w:rsidR="00960082" w:rsidRPr="0015728C" w:rsidRDefault="00960082" w:rsidP="00960082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5728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5728C">
        <w:rPr>
          <w:rFonts w:ascii="Times New Roman" w:hAnsi="Times New Roman" w:cs="Times New Roman"/>
          <w:sz w:val="24"/>
          <w:szCs w:val="24"/>
        </w:rPr>
        <w:t>.</w:t>
      </w:r>
      <w:r w:rsidRPr="00157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28C">
        <w:rPr>
          <w:rFonts w:ascii="Times New Roman" w:hAnsi="Times New Roman" w:cs="Times New Roman"/>
          <w:b/>
          <w:snapToGrid w:val="0"/>
          <w:sz w:val="24"/>
          <w:szCs w:val="24"/>
        </w:rPr>
        <w:t>Сроки и процедуры подготовки, рассмотрения проекто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управленческих и    </w:t>
      </w:r>
      <w:r w:rsidRPr="0015728C">
        <w:rPr>
          <w:rFonts w:ascii="Times New Roman" w:hAnsi="Times New Roman" w:cs="Times New Roman"/>
          <w:b/>
          <w:snapToGrid w:val="0"/>
          <w:sz w:val="24"/>
          <w:szCs w:val="24"/>
        </w:rPr>
        <w:t>иных решений, порядок согласования и принятия данных решений</w:t>
      </w:r>
    </w:p>
    <w:p w:rsidR="00960082" w:rsidRPr="00ED4DDB" w:rsidRDefault="00960082" w:rsidP="0096008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0"/>
        </w:rPr>
      </w:pPr>
    </w:p>
    <w:p w:rsidR="00960082" w:rsidRPr="0015728C" w:rsidRDefault="00960082" w:rsidP="009600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8.1.</w:t>
      </w:r>
      <w:r w:rsidRPr="0015728C"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 w:rsidR="0008222F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гидротехническими сооружениями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28C"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 xml:space="preserve">8.2. </w:t>
      </w:r>
      <w:r w:rsidRPr="0015728C">
        <w:rPr>
          <w:rFonts w:ascii="Times New Roman" w:hAnsi="Times New Roman" w:cs="Times New Roman"/>
          <w:sz w:val="24"/>
          <w:szCs w:val="24"/>
        </w:rPr>
        <w:tab/>
      </w:r>
      <w:r w:rsidRPr="0015728C"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 w:rsidR="000822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гидротехническими сооружениями</w:t>
      </w:r>
      <w:r w:rsidRPr="0015728C">
        <w:rPr>
          <w:rFonts w:ascii="Times New Roman" w:hAnsi="Times New Roman" w:cs="Times New Roman"/>
          <w:sz w:val="24"/>
          <w:szCs w:val="24"/>
        </w:rPr>
        <w:t xml:space="preserve">, </w:t>
      </w:r>
      <w:r w:rsidRPr="0015728C"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 w:rsidRPr="0015728C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1572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 w:rsidRPr="0015728C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15728C"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Pr="0015728C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1572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8C"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960082" w:rsidRPr="00ED4DDB" w:rsidRDefault="00960082" w:rsidP="00960082">
      <w:pPr>
        <w:pStyle w:val="ConsPlusNonformat"/>
        <w:numPr>
          <w:ilvl w:val="0"/>
          <w:numId w:val="0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082" w:rsidRPr="0015728C" w:rsidRDefault="00960082" w:rsidP="00960082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</w:rPr>
      </w:pPr>
      <w:r w:rsidRPr="0015728C">
        <w:rPr>
          <w:rFonts w:ascii="Times New Roman" w:hAnsi="Times New Roman" w:cs="Times New Roman"/>
          <w:b/>
          <w:lang w:val="en-US"/>
        </w:rPr>
        <w:t>IX</w:t>
      </w:r>
      <w:r w:rsidRPr="0015728C">
        <w:rPr>
          <w:rFonts w:ascii="Times New Roman" w:hAnsi="Times New Roman" w:cs="Times New Roman"/>
          <w:b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960082" w:rsidRPr="0015728C" w:rsidRDefault="00960082" w:rsidP="00960082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960082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8C">
        <w:rPr>
          <w:rFonts w:ascii="Times New Roman" w:hAnsi="Times New Roman" w:cs="Times New Roman"/>
          <w:sz w:val="24"/>
          <w:szCs w:val="24"/>
        </w:rPr>
        <w:t>9.1.</w:t>
      </w:r>
      <w:r w:rsidRPr="0015728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15728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0822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гидротехническими сооружениями</w:t>
      </w:r>
      <w:r w:rsidRPr="0015728C"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 w:rsidRPr="0015728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5728C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 Федерации</w:t>
      </w:r>
      <w:proofErr w:type="gramEnd"/>
      <w:r w:rsidRPr="0015728C">
        <w:rPr>
          <w:rFonts w:ascii="Times New Roman" w:hAnsi="Times New Roman" w:cs="Times New Roman"/>
          <w:sz w:val="24"/>
          <w:szCs w:val="24"/>
        </w:rPr>
        <w:t>»,  а  также  в  соответствии с иными нормативными правовыми актами Российской Федерации.</w:t>
      </w:r>
    </w:p>
    <w:p w:rsidR="00960082" w:rsidRPr="0015728C" w:rsidRDefault="00960082" w:rsidP="00960082">
      <w:pPr>
        <w:pStyle w:val="ConsPlusNonformat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082" w:rsidRPr="0015728C" w:rsidRDefault="00960082" w:rsidP="0096008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728C">
        <w:rPr>
          <w:rFonts w:ascii="Times New Roman" w:hAnsi="Times New Roman" w:cs="Times New Roman"/>
          <w:b/>
          <w:lang w:val="en-US"/>
        </w:rPr>
        <w:t>X</w:t>
      </w:r>
      <w:r w:rsidRPr="0015728C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960082" w:rsidRDefault="00960082" w:rsidP="0096008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728C">
        <w:rPr>
          <w:rFonts w:ascii="Times New Roman" w:hAnsi="Times New Roman" w:cs="Times New Roman"/>
          <w:b/>
        </w:rPr>
        <w:t xml:space="preserve">    професси</w:t>
      </w:r>
      <w:r>
        <w:rPr>
          <w:rFonts w:ascii="Times New Roman" w:hAnsi="Times New Roman" w:cs="Times New Roman"/>
          <w:b/>
        </w:rPr>
        <w:t>ональной служебной деятельности</w:t>
      </w:r>
    </w:p>
    <w:p w:rsidR="00960082" w:rsidRPr="00D304AD" w:rsidRDefault="00960082" w:rsidP="0096008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960082" w:rsidRPr="0015728C" w:rsidRDefault="00960082" w:rsidP="0096008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10.1.</w:t>
      </w:r>
      <w:r w:rsidRPr="0015728C">
        <w:rPr>
          <w:rFonts w:ascii="Times New Roman" w:hAnsi="Times New Roman" w:cs="Times New Roman"/>
        </w:rPr>
        <w:tab/>
        <w:t>Эффективность и результативность профессиональной служебной деятельности</w:t>
      </w:r>
      <w:r>
        <w:rPr>
          <w:rFonts w:ascii="Times New Roman" w:hAnsi="Times New Roman" w:cs="Times New Roman"/>
        </w:rPr>
        <w:t xml:space="preserve"> </w:t>
      </w:r>
      <w:r w:rsidRPr="0015728C">
        <w:rPr>
          <w:rFonts w:ascii="Times New Roman" w:hAnsi="Times New Roman" w:cs="Times New Roman"/>
        </w:rPr>
        <w:t xml:space="preserve"> </w:t>
      </w:r>
      <w:r w:rsidR="0008222F">
        <w:rPr>
          <w:rFonts w:ascii="Times New Roman" w:eastAsia="Calibri" w:hAnsi="Times New Roman" w:cs="Times New Roman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</w:rPr>
        <w:t xml:space="preserve">межрегионального отдела по надзору за гидротехническими сооружениями </w:t>
      </w:r>
      <w:r>
        <w:rPr>
          <w:rFonts w:ascii="Times New Roman" w:hAnsi="Times New Roman" w:cs="Times New Roman"/>
        </w:rPr>
        <w:t xml:space="preserve"> </w:t>
      </w:r>
      <w:r w:rsidRPr="0015728C">
        <w:rPr>
          <w:rFonts w:ascii="Times New Roman" w:hAnsi="Times New Roman" w:cs="Times New Roman"/>
        </w:rPr>
        <w:t>оценивается по следующим показателям:</w:t>
      </w:r>
    </w:p>
    <w:p w:rsidR="00960082" w:rsidRPr="0015728C" w:rsidRDefault="00960082" w:rsidP="00960082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960082" w:rsidRPr="0015728C" w:rsidRDefault="00960082" w:rsidP="00960082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количеству возвратов на доработку ранее подготовленных документов;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количеству повторных обращений по рассматриваемым вопросам;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наличию у гражданского служащего поощрений за безупречную и эффективную службу;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оценке профессиональных, организаторских и личностных каче</w:t>
      </w:r>
      <w:proofErr w:type="gramStart"/>
      <w:r w:rsidRPr="0015728C">
        <w:rPr>
          <w:rFonts w:ascii="Times New Roman" w:hAnsi="Times New Roman" w:cs="Times New Roman"/>
        </w:rPr>
        <w:t>ств гр</w:t>
      </w:r>
      <w:proofErr w:type="gramEnd"/>
      <w:r w:rsidRPr="0015728C">
        <w:rPr>
          <w:rFonts w:ascii="Times New Roman" w:hAnsi="Times New Roman" w:cs="Times New Roman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отсутствию жалоб граждан, юридических лиц на действия (бездействие) гражданского служащего;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осознанию ответственности за последствия своих действий, принимаемых решений;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5728C">
        <w:rPr>
          <w:rFonts w:ascii="Times New Roman" w:hAnsi="Times New Roman" w:cs="Times New Roman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5728C">
        <w:rPr>
          <w:rFonts w:ascii="Times New Roman" w:hAnsi="Times New Roman" w:cs="Times New Roman"/>
          <w:bCs/>
        </w:rPr>
        <w:t>доля поднадзорных субъектов, в отношении которых проведены профилактические мероприятия.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5728C">
        <w:rPr>
          <w:rFonts w:ascii="Times New Roman" w:hAnsi="Times New Roman" w:cs="Times New Roman"/>
          <w:bCs/>
        </w:rPr>
        <w:lastRenderedPageBreak/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960082" w:rsidRPr="0015728C" w:rsidRDefault="00960082" w:rsidP="0096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5728C">
        <w:rPr>
          <w:rFonts w:ascii="Times New Roman" w:hAnsi="Times New Roman" w:cs="Times New Roman"/>
          <w:bCs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960082" w:rsidRPr="00ED4DDB" w:rsidRDefault="00960082" w:rsidP="00960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082" w:rsidRPr="00ED4DDB" w:rsidRDefault="00960082" w:rsidP="00960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082" w:rsidRPr="00ED4DDB" w:rsidRDefault="00960082" w:rsidP="00960082">
      <w:pPr>
        <w:pStyle w:val="ConsPlusNonformat"/>
        <w:widowControl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60082" w:rsidRPr="00ED4DDB" w:rsidRDefault="00960082" w:rsidP="00960082">
      <w:pPr>
        <w:pStyle w:val="ConsPlusNonformat"/>
        <w:widowControl/>
        <w:numPr>
          <w:ilvl w:val="0"/>
          <w:numId w:val="0"/>
        </w:numPr>
        <w:tabs>
          <w:tab w:val="left" w:pos="6435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В.Н. Кобзаренко</w:t>
      </w:r>
    </w:p>
    <w:p w:rsidR="00960082" w:rsidRDefault="00960082" w:rsidP="00960082">
      <w:pPr>
        <w:pStyle w:val="ConsPlusNonformat"/>
        <w:widowControl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60082" w:rsidRPr="00ED4DDB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Pr="00ED4DDB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Default="00960082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Pr="00D47164" w:rsidRDefault="00960082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86" w:rsidRDefault="00704386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7F" w:rsidRPr="00D47164" w:rsidRDefault="0086367F" w:rsidP="0096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082" w:rsidRPr="00704386" w:rsidRDefault="00960082" w:rsidP="009600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04386">
        <w:rPr>
          <w:rFonts w:ascii="Times New Roman" w:hAnsi="Times New Roman" w:cs="Times New Roman"/>
        </w:rPr>
        <w:lastRenderedPageBreak/>
        <w:t>Лист ознакомления</w:t>
      </w:r>
    </w:p>
    <w:p w:rsidR="00960082" w:rsidRPr="00704386" w:rsidRDefault="00960082" w:rsidP="009600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04386">
        <w:rPr>
          <w:rFonts w:ascii="Times New Roman" w:hAnsi="Times New Roman" w:cs="Times New Roman"/>
        </w:rPr>
        <w:t xml:space="preserve">с  должностным регламентом </w:t>
      </w:r>
    </w:p>
    <w:p w:rsidR="00960082" w:rsidRPr="00704386" w:rsidRDefault="0008222F" w:rsidP="00960082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</w:rPr>
      </w:pPr>
      <w:r w:rsidRPr="00704386">
        <w:rPr>
          <w:rFonts w:ascii="Times New Roman" w:eastAsia="Calibri" w:hAnsi="Times New Roman" w:cs="Times New Roman"/>
        </w:rPr>
        <w:t xml:space="preserve">государственного инспектора </w:t>
      </w:r>
      <w:r w:rsidR="00960082" w:rsidRPr="00704386">
        <w:rPr>
          <w:rFonts w:ascii="Times New Roman" w:eastAsia="Calibri" w:hAnsi="Times New Roman" w:cs="Times New Roman"/>
        </w:rPr>
        <w:t>межрегионального отдела по надзору за гидротехническими сооружениями</w:t>
      </w:r>
    </w:p>
    <w:p w:rsidR="00960082" w:rsidRPr="0015728C" w:rsidRDefault="00960082" w:rsidP="009600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960082" w:rsidRPr="0015728C" w:rsidTr="00D47164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82" w:rsidRPr="0015728C" w:rsidRDefault="00960082" w:rsidP="00D47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082" w:rsidRPr="0015728C" w:rsidRDefault="00960082" w:rsidP="00D47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82" w:rsidRPr="0015728C" w:rsidRDefault="00960082" w:rsidP="00D47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0082" w:rsidRPr="0015728C" w:rsidRDefault="00960082" w:rsidP="00D471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8C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960082" w:rsidRPr="0015728C" w:rsidTr="00D4716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</w:rPr>
            </w:pPr>
            <w:r w:rsidRPr="001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728C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728C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728C">
              <w:rPr>
                <w:rFonts w:ascii="Times New Roman" w:hAnsi="Times New Roman" w:cs="Times New Roman"/>
              </w:rPr>
              <w:t xml:space="preserve">   4</w:t>
            </w:r>
          </w:p>
        </w:tc>
      </w:tr>
      <w:tr w:rsidR="00960082" w:rsidRPr="0015728C" w:rsidTr="00D4716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082" w:rsidRPr="0015728C" w:rsidTr="00D47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82" w:rsidRPr="0015728C" w:rsidRDefault="00960082" w:rsidP="00D471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0082" w:rsidRPr="0015728C" w:rsidRDefault="00960082" w:rsidP="00960082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082" w:rsidRPr="0015728C" w:rsidRDefault="00960082" w:rsidP="0096008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60082" w:rsidRPr="0015728C" w:rsidRDefault="00960082" w:rsidP="009600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60082" w:rsidRPr="004E5DBC" w:rsidRDefault="00960082" w:rsidP="00960082">
      <w:pPr>
        <w:shd w:val="clear" w:color="auto" w:fill="FFFFFF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5153" w:rsidRPr="006C45FC" w:rsidRDefault="00BB5153" w:rsidP="00960082">
      <w:pPr>
        <w:tabs>
          <w:tab w:val="left" w:pos="900"/>
        </w:tabs>
        <w:suppressAutoHyphens/>
        <w:spacing w:after="0" w:line="240" w:lineRule="auto"/>
        <w:jc w:val="center"/>
        <w:rPr>
          <w:sz w:val="24"/>
          <w:szCs w:val="24"/>
        </w:rPr>
      </w:pPr>
    </w:p>
    <w:sectPr w:rsidR="00BB5153" w:rsidRPr="006C45FC" w:rsidSect="00960082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7F" w:rsidRDefault="0086367F" w:rsidP="00D96AF2">
      <w:pPr>
        <w:spacing w:after="0" w:line="240" w:lineRule="auto"/>
      </w:pPr>
      <w:r>
        <w:separator/>
      </w:r>
    </w:p>
  </w:endnote>
  <w:endnote w:type="continuationSeparator" w:id="0">
    <w:p w:rsidR="0086367F" w:rsidRDefault="0086367F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7F" w:rsidRDefault="0086367F" w:rsidP="00D96AF2">
      <w:pPr>
        <w:spacing w:after="0" w:line="240" w:lineRule="auto"/>
      </w:pPr>
      <w:r>
        <w:separator/>
      </w:r>
    </w:p>
  </w:footnote>
  <w:footnote w:type="continuationSeparator" w:id="0">
    <w:p w:rsidR="0086367F" w:rsidRDefault="0086367F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94374"/>
      <w:docPartObj>
        <w:docPartGallery w:val="Page Numbers (Top of Page)"/>
        <w:docPartUnique/>
      </w:docPartObj>
    </w:sdtPr>
    <w:sdtContent>
      <w:p w:rsidR="0086367F" w:rsidRDefault="0086367F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5D5F48">
          <w:rPr>
            <w:rFonts w:ascii="Times New Roman" w:hAnsi="Times New Roman"/>
            <w:noProof/>
            <w:sz w:val="28"/>
          </w:rPr>
          <w:t>2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86367F" w:rsidRDefault="008636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08B944"/>
    <w:lvl w:ilvl="0">
      <w:start w:val="1"/>
      <w:numFmt w:val="bullet"/>
      <w:pStyle w:val="ConsPlusNonforma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9823592"/>
    <w:multiLevelType w:val="hybridMultilevel"/>
    <w:tmpl w:val="9ECA57BE"/>
    <w:lvl w:ilvl="0" w:tplc="F1F01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033D"/>
    <w:multiLevelType w:val="multilevel"/>
    <w:tmpl w:val="5A9A3C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3BE3B86"/>
    <w:multiLevelType w:val="hybridMultilevel"/>
    <w:tmpl w:val="A3882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8">
    <w:nsid w:val="532462FE"/>
    <w:multiLevelType w:val="hybridMultilevel"/>
    <w:tmpl w:val="FE080664"/>
    <w:lvl w:ilvl="0" w:tplc="23D4E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4B205B"/>
    <w:multiLevelType w:val="multilevel"/>
    <w:tmpl w:val="E91EA67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1B34F2D"/>
    <w:multiLevelType w:val="hybridMultilevel"/>
    <w:tmpl w:val="517217E8"/>
    <w:lvl w:ilvl="0" w:tplc="64C44CC4">
      <w:start w:val="24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2FE70A8"/>
    <w:multiLevelType w:val="hybridMultilevel"/>
    <w:tmpl w:val="3AA0832E"/>
    <w:lvl w:ilvl="0" w:tplc="23D4E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1C07CD"/>
    <w:multiLevelType w:val="hybridMultilevel"/>
    <w:tmpl w:val="E74AC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E2FBB"/>
    <w:multiLevelType w:val="hybridMultilevel"/>
    <w:tmpl w:val="AF6C4C74"/>
    <w:lvl w:ilvl="0" w:tplc="23D4E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80343"/>
    <w:multiLevelType w:val="multilevel"/>
    <w:tmpl w:val="A70AD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C4AE3"/>
    <w:multiLevelType w:val="multilevel"/>
    <w:tmpl w:val="42FAD5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6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161E6"/>
    <w:rsid w:val="000273A6"/>
    <w:rsid w:val="0003325A"/>
    <w:rsid w:val="00040B8D"/>
    <w:rsid w:val="0004257E"/>
    <w:rsid w:val="0004572A"/>
    <w:rsid w:val="00071987"/>
    <w:rsid w:val="0008222F"/>
    <w:rsid w:val="0009389E"/>
    <w:rsid w:val="000B70BD"/>
    <w:rsid w:val="000E5D56"/>
    <w:rsid w:val="00117305"/>
    <w:rsid w:val="0014178A"/>
    <w:rsid w:val="001704C4"/>
    <w:rsid w:val="00177ADF"/>
    <w:rsid w:val="001A0A70"/>
    <w:rsid w:val="001C5535"/>
    <w:rsid w:val="001C7BCF"/>
    <w:rsid w:val="001E472A"/>
    <w:rsid w:val="00200F1D"/>
    <w:rsid w:val="00201B6C"/>
    <w:rsid w:val="00206B3F"/>
    <w:rsid w:val="002B3706"/>
    <w:rsid w:val="002D2FAE"/>
    <w:rsid w:val="002E4F42"/>
    <w:rsid w:val="002F07AD"/>
    <w:rsid w:val="002F6B78"/>
    <w:rsid w:val="003112FF"/>
    <w:rsid w:val="00312322"/>
    <w:rsid w:val="00337941"/>
    <w:rsid w:val="00344E96"/>
    <w:rsid w:val="0035619D"/>
    <w:rsid w:val="003852A5"/>
    <w:rsid w:val="003A6522"/>
    <w:rsid w:val="003E75FF"/>
    <w:rsid w:val="004052D7"/>
    <w:rsid w:val="00477E02"/>
    <w:rsid w:val="00485358"/>
    <w:rsid w:val="004B7DDB"/>
    <w:rsid w:val="004C3E5F"/>
    <w:rsid w:val="004F0E18"/>
    <w:rsid w:val="005062AA"/>
    <w:rsid w:val="00535587"/>
    <w:rsid w:val="00541614"/>
    <w:rsid w:val="005C2418"/>
    <w:rsid w:val="005D5F48"/>
    <w:rsid w:val="005D78FB"/>
    <w:rsid w:val="005F0B9C"/>
    <w:rsid w:val="005F0EC8"/>
    <w:rsid w:val="00607409"/>
    <w:rsid w:val="006312C9"/>
    <w:rsid w:val="00674FFA"/>
    <w:rsid w:val="006A2078"/>
    <w:rsid w:val="006C45FC"/>
    <w:rsid w:val="00704386"/>
    <w:rsid w:val="0071304E"/>
    <w:rsid w:val="00730695"/>
    <w:rsid w:val="007B2F6D"/>
    <w:rsid w:val="007E33A9"/>
    <w:rsid w:val="00807DB6"/>
    <w:rsid w:val="00814025"/>
    <w:rsid w:val="0086367F"/>
    <w:rsid w:val="008A4CB4"/>
    <w:rsid w:val="00941024"/>
    <w:rsid w:val="00960082"/>
    <w:rsid w:val="009703FC"/>
    <w:rsid w:val="00984E6B"/>
    <w:rsid w:val="009A66B9"/>
    <w:rsid w:val="00A0380A"/>
    <w:rsid w:val="00A1568B"/>
    <w:rsid w:val="00A27F76"/>
    <w:rsid w:val="00AA4270"/>
    <w:rsid w:val="00AB4BDC"/>
    <w:rsid w:val="00AF2B28"/>
    <w:rsid w:val="00B04AE4"/>
    <w:rsid w:val="00B06F3D"/>
    <w:rsid w:val="00B7160F"/>
    <w:rsid w:val="00BA1532"/>
    <w:rsid w:val="00BB5153"/>
    <w:rsid w:val="00BD3184"/>
    <w:rsid w:val="00BE5FEE"/>
    <w:rsid w:val="00C047C6"/>
    <w:rsid w:val="00C139BE"/>
    <w:rsid w:val="00C240D1"/>
    <w:rsid w:val="00C9557F"/>
    <w:rsid w:val="00CA2026"/>
    <w:rsid w:val="00CA2D04"/>
    <w:rsid w:val="00CB5A35"/>
    <w:rsid w:val="00CF1C58"/>
    <w:rsid w:val="00D05F09"/>
    <w:rsid w:val="00D06E2A"/>
    <w:rsid w:val="00D101B0"/>
    <w:rsid w:val="00D11666"/>
    <w:rsid w:val="00D1643D"/>
    <w:rsid w:val="00D47164"/>
    <w:rsid w:val="00D55F07"/>
    <w:rsid w:val="00D756E1"/>
    <w:rsid w:val="00D81E70"/>
    <w:rsid w:val="00D96AF2"/>
    <w:rsid w:val="00DA7ECA"/>
    <w:rsid w:val="00DE3EFE"/>
    <w:rsid w:val="00DF6591"/>
    <w:rsid w:val="00E32BBE"/>
    <w:rsid w:val="00E73CD4"/>
    <w:rsid w:val="00EB3576"/>
    <w:rsid w:val="00F00BA9"/>
    <w:rsid w:val="00F32119"/>
    <w:rsid w:val="00F376F0"/>
    <w:rsid w:val="00F60274"/>
    <w:rsid w:val="00F80CB8"/>
    <w:rsid w:val="00FD5418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customStyle="1" w:styleId="ConsPlusNormal">
    <w:name w:val="ConsPlusNormal"/>
    <w:rsid w:val="00D81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pacing w:val="-1"/>
      <w:sz w:val="24"/>
      <w:szCs w:val="24"/>
      <w:lang w:eastAsia="ru-RU"/>
    </w:rPr>
  </w:style>
  <w:style w:type="paragraph" w:styleId="a9">
    <w:name w:val="Normal (Web)"/>
    <w:basedOn w:val="a"/>
    <w:uiPriority w:val="99"/>
    <w:rsid w:val="00D8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81E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1E70"/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D81E70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81E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81E70"/>
  </w:style>
  <w:style w:type="paragraph" w:styleId="21">
    <w:name w:val="Body Text 2"/>
    <w:basedOn w:val="a"/>
    <w:link w:val="22"/>
    <w:uiPriority w:val="99"/>
    <w:semiHidden/>
    <w:unhideWhenUsed/>
    <w:rsid w:val="00D81E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1E70"/>
  </w:style>
  <w:style w:type="character" w:styleId="ac">
    <w:name w:val="Emphasis"/>
    <w:qFormat/>
    <w:rsid w:val="00D81E70"/>
    <w:rPr>
      <w:rFonts w:cs="Times New Roman"/>
      <w:i/>
      <w:iCs/>
    </w:rPr>
  </w:style>
  <w:style w:type="paragraph" w:customStyle="1" w:styleId="210">
    <w:name w:val="Основной текст с отступом 21"/>
    <w:basedOn w:val="a"/>
    <w:rsid w:val="00D81E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0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2D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0E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5D56"/>
  </w:style>
  <w:style w:type="character" w:styleId="af1">
    <w:name w:val="Hyperlink"/>
    <w:basedOn w:val="a0"/>
    <w:uiPriority w:val="99"/>
    <w:semiHidden/>
    <w:unhideWhenUsed/>
    <w:rsid w:val="0014178A"/>
    <w:rPr>
      <w:color w:val="0000FF" w:themeColor="hyperlink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1173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0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customStyle="1" w:styleId="ConsPlusNormal">
    <w:name w:val="ConsPlusNormal"/>
    <w:rsid w:val="00D81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pacing w:val="-1"/>
      <w:sz w:val="24"/>
      <w:szCs w:val="24"/>
      <w:lang w:eastAsia="ru-RU"/>
    </w:rPr>
  </w:style>
  <w:style w:type="paragraph" w:styleId="a9">
    <w:name w:val="Normal (Web)"/>
    <w:basedOn w:val="a"/>
    <w:uiPriority w:val="99"/>
    <w:rsid w:val="00D8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81E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1E70"/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D81E70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81E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81E70"/>
  </w:style>
  <w:style w:type="paragraph" w:styleId="21">
    <w:name w:val="Body Text 2"/>
    <w:basedOn w:val="a"/>
    <w:link w:val="22"/>
    <w:uiPriority w:val="99"/>
    <w:semiHidden/>
    <w:unhideWhenUsed/>
    <w:rsid w:val="00D81E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1E70"/>
  </w:style>
  <w:style w:type="character" w:styleId="ac">
    <w:name w:val="Emphasis"/>
    <w:qFormat/>
    <w:rsid w:val="00D81E70"/>
    <w:rPr>
      <w:rFonts w:cs="Times New Roman"/>
      <w:i/>
      <w:iCs/>
    </w:rPr>
  </w:style>
  <w:style w:type="paragraph" w:customStyle="1" w:styleId="210">
    <w:name w:val="Основной текст с отступом 21"/>
    <w:basedOn w:val="a"/>
    <w:rsid w:val="00D81E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0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2D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0E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5D56"/>
  </w:style>
  <w:style w:type="character" w:styleId="af1">
    <w:name w:val="Hyperlink"/>
    <w:basedOn w:val="a0"/>
    <w:uiPriority w:val="99"/>
    <w:semiHidden/>
    <w:unhideWhenUsed/>
    <w:rsid w:val="0014178A"/>
    <w:rPr>
      <w:color w:val="0000FF" w:themeColor="hyperlink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1173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0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53269D1B0EDAE0E35DE22EC31Dt8R9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9CD29B15D7633A767FE105424074FE180F1F957D0AE3B8926890B169BCy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FA6A310303AC94BA8E961816AC5FD53269D1B0EDAE0E35DE22EC31Dt8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AA72-759F-4BD4-A609-92674C69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Бойко Алла Васильевна</cp:lastModifiedBy>
  <cp:revision>32</cp:revision>
  <cp:lastPrinted>2019-05-23T19:23:00Z</cp:lastPrinted>
  <dcterms:created xsi:type="dcterms:W3CDTF">2017-10-13T12:30:00Z</dcterms:created>
  <dcterms:modified xsi:type="dcterms:W3CDTF">2019-06-28T07:32:00Z</dcterms:modified>
</cp:coreProperties>
</file>